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2" w:rsidRDefault="00AB49B8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-326390</wp:posOffset>
            </wp:positionV>
            <wp:extent cx="1479550" cy="1171575"/>
            <wp:effectExtent l="19050" t="0" r="635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E2" w:rsidRDefault="001229E2" w:rsidP="00DE13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1382" w:rsidRPr="00A04E99" w:rsidRDefault="00DE1382" w:rsidP="00DE1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>от</w:t>
      </w:r>
      <w:r w:rsidR="006F46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F4623" w:rsidRPr="006F462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08.04</w:t>
      </w:r>
      <w:r w:rsidR="00415A77" w:rsidRPr="006F462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.</w:t>
      </w:r>
      <w:r w:rsidR="00617402" w:rsidRPr="006F462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202</w:t>
      </w:r>
      <w:r w:rsidR="00A70A2A" w:rsidRPr="006F462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4</w:t>
      </w:r>
      <w:r w:rsidR="00617402" w:rsidRPr="006F462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г</w:t>
      </w:r>
      <w:r w:rsidR="0061740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CE4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</w:t>
      </w:r>
      <w:r w:rsidR="00D54A05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F4623" w:rsidRPr="006F462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348</w:t>
      </w:r>
    </w:p>
    <w:p w:rsidR="00DE1382" w:rsidRPr="00A04E99" w:rsidRDefault="00DE1382" w:rsidP="00CE4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>Верхний Тагил</w:t>
      </w:r>
    </w:p>
    <w:p w:rsidR="00DE1382" w:rsidRPr="00417442" w:rsidRDefault="00DE1382" w:rsidP="00DE1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A69" w:rsidRDefault="00DE1382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724A69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лана мероприятий по предупреждению </w:t>
      </w:r>
      <w:r w:rsidR="00724A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возникновения </w:t>
      </w:r>
    </w:p>
    <w:p w:rsidR="00724A69" w:rsidRDefault="00724A69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распространения</w:t>
      </w:r>
      <w:r w:rsidR="00DE13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африканской чумы свиней </w:t>
      </w:r>
    </w:p>
    <w:p w:rsidR="00724A69" w:rsidRDefault="00DE1382" w:rsidP="0072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территории городского округа </w:t>
      </w:r>
      <w:r w:rsidR="00617402">
        <w:rPr>
          <w:rFonts w:ascii="Times New Roman" w:eastAsia="Times New Roman" w:hAnsi="Times New Roman" w:cs="Times New Roman"/>
          <w:b/>
          <w:i/>
          <w:sz w:val="28"/>
          <w:szCs w:val="28"/>
        </w:rPr>
        <w:t>Верхний Тагил на 202</w:t>
      </w:r>
      <w:r w:rsidR="00A70A2A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-20</w:t>
      </w:r>
      <w:r w:rsidR="0061740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A70A2A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годы</w:t>
      </w:r>
    </w:p>
    <w:p w:rsidR="00724A69" w:rsidRPr="00417442" w:rsidRDefault="00724A69" w:rsidP="00724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B24" w:rsidRDefault="00724A69" w:rsidP="00724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Свердловской области от </w:t>
      </w:r>
      <w:r w:rsidR="00A70A2A">
        <w:rPr>
          <w:rFonts w:ascii="Times New Roman" w:hAnsi="Times New Roman" w:cs="Times New Roman"/>
          <w:sz w:val="28"/>
          <w:szCs w:val="28"/>
        </w:rPr>
        <w:t>27</w:t>
      </w:r>
      <w:r w:rsidR="0086194C">
        <w:rPr>
          <w:rFonts w:ascii="Times New Roman" w:hAnsi="Times New Roman" w:cs="Times New Roman"/>
          <w:sz w:val="28"/>
          <w:szCs w:val="28"/>
        </w:rPr>
        <w:t>.</w:t>
      </w:r>
      <w:r w:rsidR="00A70A2A">
        <w:rPr>
          <w:rFonts w:ascii="Times New Roman" w:hAnsi="Times New Roman" w:cs="Times New Roman"/>
          <w:sz w:val="28"/>
          <w:szCs w:val="28"/>
        </w:rPr>
        <w:t>0</w:t>
      </w:r>
      <w:r w:rsidR="0086194C">
        <w:rPr>
          <w:rFonts w:ascii="Times New Roman" w:hAnsi="Times New Roman" w:cs="Times New Roman"/>
          <w:sz w:val="28"/>
          <w:szCs w:val="28"/>
        </w:rPr>
        <w:t>2.202</w:t>
      </w:r>
      <w:r w:rsidR="00A70A2A">
        <w:rPr>
          <w:rFonts w:ascii="Times New Roman" w:hAnsi="Times New Roman" w:cs="Times New Roman"/>
          <w:sz w:val="28"/>
          <w:szCs w:val="28"/>
        </w:rPr>
        <w:t>4</w:t>
      </w:r>
      <w:r w:rsidR="00575696">
        <w:rPr>
          <w:rFonts w:ascii="Times New Roman" w:hAnsi="Times New Roman" w:cs="Times New Roman"/>
          <w:sz w:val="28"/>
          <w:szCs w:val="28"/>
        </w:rPr>
        <w:t xml:space="preserve"> </w:t>
      </w:r>
      <w:r w:rsidR="0086194C">
        <w:rPr>
          <w:rFonts w:ascii="Times New Roman" w:hAnsi="Times New Roman" w:cs="Times New Roman"/>
          <w:sz w:val="28"/>
          <w:szCs w:val="28"/>
        </w:rPr>
        <w:t xml:space="preserve">  № 7</w:t>
      </w:r>
      <w:r w:rsidR="00A70A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-РП </w:t>
      </w:r>
      <w:r w:rsidR="003F0B2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</w:t>
      </w:r>
      <w:r w:rsidR="003F0B24">
        <w:rPr>
          <w:rFonts w:ascii="Times New Roman" w:hAnsi="Times New Roman" w:cs="Times New Roman"/>
          <w:sz w:val="28"/>
          <w:szCs w:val="28"/>
        </w:rPr>
        <w:t xml:space="preserve">по предупреждению возникновения и распространения африканской чумы свиней на территории Свердловской области </w:t>
      </w:r>
      <w:r w:rsidR="00BB0B6F">
        <w:rPr>
          <w:rFonts w:ascii="Times New Roman" w:hAnsi="Times New Roman" w:cs="Times New Roman"/>
          <w:sz w:val="28"/>
          <w:szCs w:val="28"/>
        </w:rPr>
        <w:t xml:space="preserve">на </w:t>
      </w:r>
      <w:r w:rsidR="0086194C">
        <w:rPr>
          <w:rFonts w:ascii="Times New Roman" w:hAnsi="Times New Roman" w:cs="Times New Roman"/>
          <w:sz w:val="28"/>
          <w:szCs w:val="28"/>
        </w:rPr>
        <w:t>202</w:t>
      </w:r>
      <w:r w:rsidR="00575696">
        <w:rPr>
          <w:rFonts w:ascii="Times New Roman" w:hAnsi="Times New Roman" w:cs="Times New Roman"/>
          <w:sz w:val="28"/>
          <w:szCs w:val="28"/>
        </w:rPr>
        <w:t>4</w:t>
      </w:r>
      <w:r w:rsidR="003F0B24">
        <w:rPr>
          <w:rFonts w:ascii="Times New Roman" w:hAnsi="Times New Roman" w:cs="Times New Roman"/>
          <w:sz w:val="28"/>
          <w:szCs w:val="28"/>
        </w:rPr>
        <w:t>-20</w:t>
      </w:r>
      <w:r w:rsidR="0086194C">
        <w:rPr>
          <w:rFonts w:ascii="Times New Roman" w:hAnsi="Times New Roman" w:cs="Times New Roman"/>
          <w:sz w:val="28"/>
          <w:szCs w:val="28"/>
        </w:rPr>
        <w:t>2</w:t>
      </w:r>
      <w:r w:rsidR="00575696">
        <w:rPr>
          <w:rFonts w:ascii="Times New Roman" w:hAnsi="Times New Roman" w:cs="Times New Roman"/>
          <w:sz w:val="28"/>
          <w:szCs w:val="28"/>
        </w:rPr>
        <w:t>6</w:t>
      </w:r>
      <w:r w:rsidR="003F0B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0B24" w:rsidRPr="00524239">
        <w:rPr>
          <w:rFonts w:ascii="Times New Roman" w:hAnsi="Times New Roman" w:cs="Times New Roman"/>
          <w:sz w:val="28"/>
          <w:szCs w:val="28"/>
        </w:rPr>
        <w:t xml:space="preserve">», </w:t>
      </w:r>
      <w:r w:rsidR="00A70A2A" w:rsidRPr="00524239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второй статьи 3 Закона Российской Федерации от 14 мая 1993 года №4979-1 «О ветеринарии», </w:t>
      </w:r>
      <w:r w:rsidR="00E13ADD" w:rsidRPr="00524239">
        <w:rPr>
          <w:rFonts w:ascii="Times New Roman" w:hAnsi="Times New Roman" w:cs="Times New Roman"/>
          <w:sz w:val="28"/>
          <w:szCs w:val="28"/>
        </w:rPr>
        <w:t>в</w:t>
      </w:r>
      <w:r w:rsidR="00E13ADD" w:rsidRPr="00524239">
        <w:rPr>
          <w:rFonts w:ascii="Times New Roman" w:eastAsia="Times New Roman" w:hAnsi="Times New Roman" w:cs="Times New Roman"/>
          <w:sz w:val="28"/>
          <w:szCs w:val="28"/>
        </w:rPr>
        <w:t xml:space="preserve"> связи с существующей угрозой заноса вируса</w:t>
      </w:r>
      <w:r w:rsidR="00E13ADD" w:rsidRPr="00E13ADD">
        <w:rPr>
          <w:rFonts w:ascii="Times New Roman" w:eastAsia="Times New Roman" w:hAnsi="Times New Roman" w:cs="Times New Roman"/>
          <w:sz w:val="28"/>
          <w:szCs w:val="28"/>
        </w:rPr>
        <w:t xml:space="preserve"> африканской чумы свиней и</w:t>
      </w:r>
      <w:r w:rsidR="00E13ADD" w:rsidRPr="00E13A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координации действий по проведению комплекса мероприятий, направленных на пр</w:t>
      </w:r>
      <w:r w:rsidR="00A84FEF" w:rsidRPr="00A84FEF">
        <w:rPr>
          <w:rFonts w:ascii="Times New Roman" w:hAnsi="Times New Roman" w:cs="Times New Roman"/>
          <w:sz w:val="28"/>
          <w:szCs w:val="28"/>
        </w:rPr>
        <w:t xml:space="preserve">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 </w:t>
      </w:r>
      <w:r w:rsidR="00A84FEF" w:rsidRPr="00A84FEF">
        <w:rPr>
          <w:rFonts w:ascii="Times New Roman" w:hAnsi="Times New Roman" w:cs="Times New Roman"/>
          <w:sz w:val="28"/>
          <w:szCs w:val="28"/>
        </w:rPr>
        <w:t xml:space="preserve">распространения африканской чумы свиней на территории городского округа </w:t>
      </w:r>
      <w:r w:rsidR="003F0B24">
        <w:rPr>
          <w:rFonts w:ascii="Times New Roman" w:hAnsi="Times New Roman" w:cs="Times New Roman"/>
          <w:sz w:val="28"/>
          <w:szCs w:val="28"/>
        </w:rPr>
        <w:t xml:space="preserve">Верхний Тагил, </w:t>
      </w:r>
      <w:r w:rsidR="003F0B24" w:rsidRPr="00E07D0E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3F0B24">
        <w:rPr>
          <w:rFonts w:ascii="Times New Roman" w:hAnsi="Times New Roman" w:cs="Times New Roman"/>
          <w:sz w:val="28"/>
          <w:szCs w:val="28"/>
        </w:rPr>
        <w:t>,</w:t>
      </w:r>
      <w:r w:rsidR="00CE4F58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</w:t>
      </w:r>
    </w:p>
    <w:p w:rsidR="003F0B24" w:rsidRPr="00E13ADD" w:rsidRDefault="003F0B24" w:rsidP="003F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B24" w:rsidRDefault="00CE4F58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F0B24" w:rsidRPr="002A5C25">
        <w:rPr>
          <w:rFonts w:ascii="Times New Roman" w:hAnsi="Times New Roman" w:cs="Times New Roman"/>
          <w:b/>
          <w:sz w:val="28"/>
          <w:szCs w:val="28"/>
        </w:rPr>
        <w:t>:</w:t>
      </w:r>
    </w:p>
    <w:p w:rsidR="00417442" w:rsidRPr="002A5C25" w:rsidRDefault="00417442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69" w:rsidRDefault="00A84FEF" w:rsidP="00724A6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24A69">
        <w:rPr>
          <w:sz w:val="28"/>
          <w:szCs w:val="28"/>
        </w:rPr>
        <w:t xml:space="preserve">Утвердить </w:t>
      </w:r>
      <w:r w:rsidR="00724A69" w:rsidRPr="00724A69">
        <w:rPr>
          <w:sz w:val="28"/>
          <w:szCs w:val="28"/>
        </w:rPr>
        <w:t>План мероприятий по предупреждению возникновения и распространения африканской чумы свиней на территории городск</w:t>
      </w:r>
      <w:r w:rsidR="00EB43A1">
        <w:rPr>
          <w:sz w:val="28"/>
          <w:szCs w:val="28"/>
        </w:rPr>
        <w:t>ого округа Верхний Тагил на 202</w:t>
      </w:r>
      <w:r w:rsidR="00A70A2A">
        <w:rPr>
          <w:sz w:val="28"/>
          <w:szCs w:val="28"/>
        </w:rPr>
        <w:t>4</w:t>
      </w:r>
      <w:r w:rsidR="00EB43A1">
        <w:rPr>
          <w:sz w:val="28"/>
          <w:szCs w:val="28"/>
        </w:rPr>
        <w:t>-202</w:t>
      </w:r>
      <w:r w:rsidR="00A70A2A">
        <w:rPr>
          <w:sz w:val="28"/>
          <w:szCs w:val="28"/>
        </w:rPr>
        <w:t>6</w:t>
      </w:r>
      <w:r w:rsidR="00724A69" w:rsidRPr="00724A69">
        <w:rPr>
          <w:sz w:val="28"/>
          <w:szCs w:val="28"/>
        </w:rPr>
        <w:t xml:space="preserve"> годы</w:t>
      </w:r>
      <w:r w:rsidR="0066488C">
        <w:rPr>
          <w:sz w:val="28"/>
          <w:szCs w:val="28"/>
        </w:rPr>
        <w:t xml:space="preserve"> (Приложение</w:t>
      </w:r>
      <w:r w:rsidR="00417442">
        <w:rPr>
          <w:sz w:val="28"/>
          <w:szCs w:val="28"/>
        </w:rPr>
        <w:t xml:space="preserve"> 1</w:t>
      </w:r>
      <w:r w:rsidR="0066488C">
        <w:rPr>
          <w:sz w:val="28"/>
          <w:szCs w:val="28"/>
        </w:rPr>
        <w:t>).</w:t>
      </w:r>
    </w:p>
    <w:p w:rsidR="00417442" w:rsidRPr="00417442" w:rsidRDefault="00EB43A1" w:rsidP="00417442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17442">
        <w:rPr>
          <w:sz w:val="28"/>
          <w:szCs w:val="28"/>
        </w:rPr>
        <w:t>Утвердить расчёт сил и средств, выделяемых для локализации и ликвидации очага африканской чумы свиней (АЧС) на территории городского округа Верхний Тагил (</w:t>
      </w:r>
      <w:r>
        <w:rPr>
          <w:sz w:val="28"/>
          <w:szCs w:val="28"/>
        </w:rPr>
        <w:t>П</w:t>
      </w:r>
      <w:r w:rsidRPr="00417442">
        <w:rPr>
          <w:sz w:val="28"/>
          <w:szCs w:val="28"/>
        </w:rPr>
        <w:t>р</w:t>
      </w:r>
      <w:r>
        <w:rPr>
          <w:sz w:val="28"/>
          <w:szCs w:val="28"/>
        </w:rPr>
        <w:t>иложение 2</w:t>
      </w:r>
      <w:r w:rsidRPr="00417442">
        <w:rPr>
          <w:sz w:val="28"/>
          <w:szCs w:val="28"/>
        </w:rPr>
        <w:t>).</w:t>
      </w:r>
    </w:p>
    <w:p w:rsidR="00417442" w:rsidRPr="00417442" w:rsidRDefault="00EB43A1" w:rsidP="00417442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17442">
        <w:rPr>
          <w:sz w:val="28"/>
          <w:szCs w:val="28"/>
        </w:rPr>
        <w:t xml:space="preserve">Утвердить порядок межведомственного взаимодействия при возникновении очагов африканской чумы свиней и других заразных, в том числе особо опасных болезней животных, а также </w:t>
      </w:r>
      <w:proofErr w:type="spellStart"/>
      <w:r w:rsidRPr="00417442">
        <w:rPr>
          <w:sz w:val="28"/>
          <w:szCs w:val="28"/>
        </w:rPr>
        <w:t>антропозоонозов</w:t>
      </w:r>
      <w:proofErr w:type="spellEnd"/>
      <w:r w:rsidRPr="00417442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41744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417442">
        <w:rPr>
          <w:sz w:val="28"/>
          <w:szCs w:val="28"/>
        </w:rPr>
        <w:t>).</w:t>
      </w:r>
    </w:p>
    <w:p w:rsidR="00E13ADD" w:rsidRDefault="00E13ADD" w:rsidP="00E13AD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6488C">
        <w:rPr>
          <w:sz w:val="28"/>
          <w:szCs w:val="28"/>
        </w:rPr>
        <w:t>Государственному бюджетному учреждению Свердловской области</w:t>
      </w:r>
      <w:r w:rsidRPr="00E13ADD">
        <w:rPr>
          <w:sz w:val="28"/>
          <w:szCs w:val="28"/>
        </w:rPr>
        <w:t xml:space="preserve"> </w:t>
      </w:r>
      <w:r>
        <w:rPr>
          <w:sz w:val="28"/>
          <w:szCs w:val="28"/>
        </w:rPr>
        <w:t>«Невьянская ветеринарная станция по борьбе с болезнями животных»</w:t>
      </w:r>
      <w:r w:rsidR="000351A1">
        <w:rPr>
          <w:sz w:val="28"/>
          <w:szCs w:val="28"/>
        </w:rPr>
        <w:t xml:space="preserve"> (далее – ГБУ СО Невьянская ветстанция)</w:t>
      </w:r>
      <w:r w:rsidRPr="00E13ADD">
        <w:rPr>
          <w:sz w:val="28"/>
          <w:szCs w:val="28"/>
        </w:rPr>
        <w:t xml:space="preserve"> </w:t>
      </w:r>
      <w:r w:rsidRPr="0066488C">
        <w:rPr>
          <w:sz w:val="28"/>
          <w:szCs w:val="28"/>
        </w:rPr>
        <w:t>принять меры по выполнению плана мероприятий, утвержденного настоящим постановлением.</w:t>
      </w:r>
    </w:p>
    <w:p w:rsidR="0064605D" w:rsidRPr="0064605D" w:rsidRDefault="00E13ADD" w:rsidP="0064605D">
      <w:pPr>
        <w:pStyle w:val="a7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66488C">
        <w:rPr>
          <w:sz w:val="28"/>
          <w:szCs w:val="28"/>
        </w:rPr>
        <w:t>территориальных органов</w:t>
      </w:r>
      <w:r w:rsidRPr="00E13ADD">
        <w:rPr>
          <w:b/>
          <w:bCs/>
          <w:kern w:val="36"/>
          <w:sz w:val="48"/>
          <w:szCs w:val="48"/>
        </w:rPr>
        <w:t xml:space="preserve"> </w:t>
      </w:r>
      <w:r w:rsidR="000351A1" w:rsidRPr="000351A1">
        <w:rPr>
          <w:bCs/>
          <w:kern w:val="36"/>
          <w:sz w:val="28"/>
          <w:szCs w:val="28"/>
        </w:rPr>
        <w:t>п</w:t>
      </w:r>
      <w:r w:rsidRPr="000351A1">
        <w:rPr>
          <w:bCs/>
          <w:sz w:val="28"/>
          <w:szCs w:val="28"/>
        </w:rPr>
        <w:t xml:space="preserve">оселка Половинный Администрации </w:t>
      </w:r>
      <w:r w:rsidR="000351A1">
        <w:rPr>
          <w:bCs/>
          <w:sz w:val="28"/>
          <w:szCs w:val="28"/>
        </w:rPr>
        <w:t>г</w:t>
      </w:r>
      <w:r w:rsidRPr="000351A1">
        <w:rPr>
          <w:bCs/>
          <w:sz w:val="28"/>
          <w:szCs w:val="28"/>
        </w:rPr>
        <w:t xml:space="preserve">ородского </w:t>
      </w:r>
      <w:r w:rsidR="000351A1">
        <w:rPr>
          <w:bCs/>
          <w:sz w:val="28"/>
          <w:szCs w:val="28"/>
        </w:rPr>
        <w:t>о</w:t>
      </w:r>
      <w:r w:rsidRPr="000351A1">
        <w:rPr>
          <w:bCs/>
          <w:sz w:val="28"/>
          <w:szCs w:val="28"/>
        </w:rPr>
        <w:t>круга Верхний Тагил</w:t>
      </w:r>
      <w:r w:rsidR="000351A1">
        <w:rPr>
          <w:bCs/>
          <w:sz w:val="28"/>
          <w:szCs w:val="28"/>
        </w:rPr>
        <w:t xml:space="preserve"> (Шамсутдиновой Н.В.) и поселка </w:t>
      </w:r>
      <w:proofErr w:type="spellStart"/>
      <w:r w:rsidR="000351A1">
        <w:rPr>
          <w:bCs/>
          <w:sz w:val="28"/>
          <w:szCs w:val="28"/>
        </w:rPr>
        <w:t>Белоречка</w:t>
      </w:r>
      <w:proofErr w:type="spellEnd"/>
      <w:r w:rsidR="000351A1">
        <w:rPr>
          <w:bCs/>
          <w:sz w:val="28"/>
          <w:szCs w:val="28"/>
        </w:rPr>
        <w:t xml:space="preserve"> (</w:t>
      </w:r>
      <w:proofErr w:type="spellStart"/>
      <w:r w:rsidR="00EB43A1">
        <w:rPr>
          <w:bCs/>
          <w:sz w:val="28"/>
          <w:szCs w:val="28"/>
        </w:rPr>
        <w:t>Полухину</w:t>
      </w:r>
      <w:proofErr w:type="spellEnd"/>
      <w:r w:rsidR="00EB43A1">
        <w:rPr>
          <w:bCs/>
          <w:sz w:val="28"/>
          <w:szCs w:val="28"/>
        </w:rPr>
        <w:t xml:space="preserve"> А.П.)</w:t>
      </w:r>
      <w:r w:rsidR="000351A1">
        <w:rPr>
          <w:bCs/>
          <w:sz w:val="28"/>
          <w:szCs w:val="28"/>
        </w:rPr>
        <w:t xml:space="preserve"> оказывать содействие ГБУ СО Невьянская </w:t>
      </w:r>
      <w:r w:rsidR="000351A1" w:rsidRPr="0066488C">
        <w:rPr>
          <w:sz w:val="28"/>
          <w:szCs w:val="28"/>
        </w:rPr>
        <w:t xml:space="preserve">ветстанция в проведении профилактических мероприятий по предупреждению </w:t>
      </w:r>
      <w:r w:rsidR="000351A1" w:rsidRPr="0066488C">
        <w:rPr>
          <w:sz w:val="28"/>
          <w:szCs w:val="28"/>
        </w:rPr>
        <w:lastRenderedPageBreak/>
        <w:t>возникновения и распространения африканской чумы свиней на территори</w:t>
      </w:r>
      <w:r w:rsidR="0064605D">
        <w:rPr>
          <w:sz w:val="28"/>
          <w:szCs w:val="28"/>
        </w:rPr>
        <w:t>и городского округа Верхний Тагил.</w:t>
      </w:r>
    </w:p>
    <w:p w:rsidR="003F0B24" w:rsidRPr="003F0B24" w:rsidRDefault="003F0B24" w:rsidP="0066488C">
      <w:pPr>
        <w:pStyle w:val="a7"/>
        <w:numPr>
          <w:ilvl w:val="0"/>
          <w:numId w:val="4"/>
        </w:numPr>
        <w:ind w:left="0" w:firstLine="567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Pr="004F5129">
        <w:rPr>
          <w:sz w:val="28"/>
          <w:szCs w:val="28"/>
        </w:rPr>
        <w:t>на официальном сайте городского округа Верхний Тагил</w:t>
      </w:r>
      <w:r w:rsidR="003B6135">
        <w:rPr>
          <w:sz w:val="28"/>
          <w:szCs w:val="28"/>
        </w:rPr>
        <w:t xml:space="preserve"> в сети Интернет </w:t>
      </w:r>
      <w:proofErr w:type="gramStart"/>
      <w:r w:rsidR="003B6135">
        <w:rPr>
          <w:sz w:val="28"/>
          <w:szCs w:val="28"/>
        </w:rPr>
        <w:t>(</w:t>
      </w:r>
      <w:r w:rsidRPr="004F5129">
        <w:rPr>
          <w:sz w:val="28"/>
          <w:szCs w:val="28"/>
        </w:rPr>
        <w:t xml:space="preserve"> </w:t>
      </w:r>
      <w:proofErr w:type="gramEnd"/>
      <w:r w:rsidR="00C3700A">
        <w:fldChar w:fldCharType="begin"/>
      </w:r>
      <w:r w:rsidR="00B32EE0">
        <w:instrText>HYPERLINK "http://www.go-vtagil.ru"</w:instrText>
      </w:r>
      <w:r w:rsidR="00C3700A">
        <w:fldChar w:fldCharType="separate"/>
      </w:r>
      <w:r w:rsidRPr="004F5129">
        <w:rPr>
          <w:rStyle w:val="a5"/>
          <w:sz w:val="28"/>
          <w:szCs w:val="28"/>
          <w:lang w:val="en-US"/>
        </w:rPr>
        <w:t>www</w:t>
      </w:r>
      <w:r w:rsidRPr="004F5129">
        <w:rPr>
          <w:rStyle w:val="a5"/>
          <w:sz w:val="28"/>
          <w:szCs w:val="28"/>
        </w:rPr>
        <w:t>.</w:t>
      </w:r>
      <w:r w:rsidRPr="004F5129">
        <w:rPr>
          <w:rStyle w:val="a5"/>
          <w:sz w:val="28"/>
          <w:szCs w:val="28"/>
          <w:lang w:val="en-US"/>
        </w:rPr>
        <w:t>go</w:t>
      </w:r>
      <w:r w:rsidRPr="004F5129">
        <w:rPr>
          <w:rStyle w:val="a5"/>
          <w:sz w:val="28"/>
          <w:szCs w:val="28"/>
        </w:rPr>
        <w:t>-</w:t>
      </w:r>
      <w:proofErr w:type="spellStart"/>
      <w:r w:rsidRPr="004F5129">
        <w:rPr>
          <w:rStyle w:val="a5"/>
          <w:sz w:val="28"/>
          <w:szCs w:val="28"/>
          <w:lang w:val="en-US"/>
        </w:rPr>
        <w:t>vtagil</w:t>
      </w:r>
      <w:proofErr w:type="spellEnd"/>
      <w:r w:rsidRPr="004F5129">
        <w:rPr>
          <w:rStyle w:val="a5"/>
          <w:sz w:val="28"/>
          <w:szCs w:val="28"/>
        </w:rPr>
        <w:t>.</w:t>
      </w:r>
      <w:proofErr w:type="spellStart"/>
      <w:r w:rsidRPr="004F5129">
        <w:rPr>
          <w:rStyle w:val="a5"/>
          <w:sz w:val="28"/>
          <w:szCs w:val="28"/>
          <w:lang w:val="en-US"/>
        </w:rPr>
        <w:t>ru</w:t>
      </w:r>
      <w:proofErr w:type="spellEnd"/>
      <w:r w:rsidR="00C3700A">
        <w:fldChar w:fldCharType="end"/>
      </w:r>
      <w:r w:rsidR="003B6135">
        <w:t>).</w:t>
      </w:r>
    </w:p>
    <w:p w:rsidR="003F0B24" w:rsidRDefault="003F0B24" w:rsidP="0066488C">
      <w:pPr>
        <w:pStyle w:val="a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rStyle w:val="a5"/>
          <w:color w:val="auto"/>
          <w:sz w:val="28"/>
          <w:szCs w:val="28"/>
          <w:u w:val="none"/>
        </w:rPr>
        <w:t xml:space="preserve">Контроль </w:t>
      </w:r>
      <w:r w:rsidRPr="002B232E">
        <w:rPr>
          <w:sz w:val="28"/>
          <w:szCs w:val="28"/>
        </w:rPr>
        <w:t>за</w:t>
      </w:r>
      <w:proofErr w:type="gramEnd"/>
      <w:r w:rsidRPr="002B232E">
        <w:rPr>
          <w:sz w:val="28"/>
          <w:szCs w:val="28"/>
        </w:rPr>
        <w:t xml:space="preserve"> исполнением </w:t>
      </w:r>
      <w:r w:rsidR="00524239">
        <w:rPr>
          <w:sz w:val="28"/>
          <w:szCs w:val="28"/>
        </w:rPr>
        <w:t xml:space="preserve">настоящего </w:t>
      </w:r>
      <w:r w:rsidR="00CA2798">
        <w:rPr>
          <w:sz w:val="28"/>
          <w:szCs w:val="28"/>
        </w:rPr>
        <w:t>п</w:t>
      </w:r>
      <w:r w:rsidRPr="002B232E">
        <w:rPr>
          <w:sz w:val="28"/>
          <w:szCs w:val="28"/>
        </w:rPr>
        <w:t xml:space="preserve">остановления </w:t>
      </w:r>
      <w:r w:rsidR="00CA2798">
        <w:rPr>
          <w:sz w:val="28"/>
          <w:szCs w:val="28"/>
        </w:rPr>
        <w:t xml:space="preserve">возложить на заместителя </w:t>
      </w:r>
      <w:r w:rsidR="00524239">
        <w:rPr>
          <w:sz w:val="28"/>
          <w:szCs w:val="28"/>
        </w:rPr>
        <w:t>Г</w:t>
      </w:r>
      <w:r w:rsidR="00CA2798">
        <w:rPr>
          <w:sz w:val="28"/>
          <w:szCs w:val="28"/>
        </w:rPr>
        <w:t xml:space="preserve">лавы </w:t>
      </w:r>
      <w:r w:rsidR="00524239">
        <w:rPr>
          <w:sz w:val="28"/>
          <w:szCs w:val="28"/>
        </w:rPr>
        <w:t>городского округа Верхний Тагил</w:t>
      </w:r>
      <w:r w:rsidR="00CA2798">
        <w:rPr>
          <w:sz w:val="28"/>
          <w:szCs w:val="28"/>
        </w:rPr>
        <w:t xml:space="preserve"> по жилищно–комм</w:t>
      </w:r>
      <w:r w:rsidR="00E208AD">
        <w:rPr>
          <w:sz w:val="28"/>
          <w:szCs w:val="28"/>
        </w:rPr>
        <w:t>у</w:t>
      </w:r>
      <w:r w:rsidR="00CA2798">
        <w:rPr>
          <w:sz w:val="28"/>
          <w:szCs w:val="28"/>
        </w:rPr>
        <w:t xml:space="preserve">нальному и городскому хозяйству </w:t>
      </w:r>
      <w:proofErr w:type="spellStart"/>
      <w:r w:rsidR="00524239">
        <w:rPr>
          <w:sz w:val="28"/>
          <w:szCs w:val="28"/>
        </w:rPr>
        <w:t>Кропотухину</w:t>
      </w:r>
      <w:proofErr w:type="spellEnd"/>
      <w:r w:rsidR="00524239">
        <w:rPr>
          <w:sz w:val="28"/>
          <w:szCs w:val="28"/>
        </w:rPr>
        <w:t xml:space="preserve"> </w:t>
      </w:r>
      <w:r w:rsidR="00CA2798">
        <w:rPr>
          <w:sz w:val="28"/>
          <w:szCs w:val="28"/>
        </w:rPr>
        <w:t>Н.</w:t>
      </w:r>
      <w:r w:rsidR="00524239">
        <w:rPr>
          <w:sz w:val="28"/>
          <w:szCs w:val="28"/>
        </w:rPr>
        <w:t xml:space="preserve"> А.</w:t>
      </w:r>
      <w:r w:rsidR="00CA2798">
        <w:rPr>
          <w:sz w:val="28"/>
          <w:szCs w:val="28"/>
        </w:rPr>
        <w:t xml:space="preserve"> </w:t>
      </w:r>
    </w:p>
    <w:p w:rsidR="00AB49B8" w:rsidRDefault="00AB49B8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239" w:rsidRDefault="00DE1382" w:rsidP="005242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142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E33" w:rsidRPr="00142E33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142E33" w:rsidRPr="001B29D1">
        <w:rPr>
          <w:rFonts w:ascii="Calibri" w:eastAsia="Times New Roman" w:hAnsi="Calibri" w:cs="Times New Roman"/>
          <w:sz w:val="27"/>
          <w:szCs w:val="27"/>
        </w:rPr>
        <w:t xml:space="preserve">  </w:t>
      </w:r>
      <w:r w:rsidR="00142E33">
        <w:rPr>
          <w:sz w:val="27"/>
          <w:szCs w:val="27"/>
        </w:rPr>
        <w:t xml:space="preserve">                                    </w:t>
      </w:r>
      <w:r w:rsidR="00142E33">
        <w:rPr>
          <w:rFonts w:ascii="Times New Roman" w:hAnsi="Times New Roman" w:cs="Times New Roman"/>
          <w:sz w:val="28"/>
          <w:szCs w:val="28"/>
        </w:rPr>
        <w:t>В</w:t>
      </w:r>
      <w:r w:rsidR="00142E33" w:rsidRPr="002B232E">
        <w:rPr>
          <w:rFonts w:ascii="Times New Roman" w:hAnsi="Times New Roman" w:cs="Times New Roman"/>
          <w:sz w:val="28"/>
          <w:szCs w:val="28"/>
        </w:rPr>
        <w:t>.Г.</w:t>
      </w:r>
      <w:r w:rsidR="00142E33">
        <w:rPr>
          <w:rFonts w:ascii="Times New Roman" w:hAnsi="Times New Roman" w:cs="Times New Roman"/>
          <w:sz w:val="28"/>
          <w:szCs w:val="28"/>
        </w:rPr>
        <w:t xml:space="preserve"> Кириченко</w:t>
      </w:r>
    </w:p>
    <w:p w:rsidR="00DE1382" w:rsidRDefault="00DE1382" w:rsidP="005242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2B232E">
        <w:rPr>
          <w:rFonts w:ascii="Times New Roman" w:hAnsi="Times New Roman" w:cs="Times New Roman"/>
          <w:sz w:val="28"/>
          <w:szCs w:val="28"/>
        </w:rPr>
        <w:t xml:space="preserve">Верхний Тагил         </w:t>
      </w:r>
      <w:r w:rsidR="00674E85">
        <w:rPr>
          <w:rFonts w:ascii="Times New Roman" w:hAnsi="Times New Roman" w:cs="Times New Roman"/>
          <w:sz w:val="28"/>
          <w:szCs w:val="28"/>
        </w:rPr>
        <w:t xml:space="preserve">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F0B24">
        <w:rPr>
          <w:rFonts w:ascii="Times New Roman" w:hAnsi="Times New Roman" w:cs="Times New Roman"/>
          <w:sz w:val="28"/>
          <w:szCs w:val="28"/>
        </w:rPr>
        <w:t xml:space="preserve">        </w:t>
      </w:r>
      <w:r w:rsidR="005242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0B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8C" w:rsidRDefault="0066488C" w:rsidP="00DE1382"/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696" w:rsidRDefault="00575696" w:rsidP="0014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33" w:rsidRDefault="00142E33" w:rsidP="0014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33" w:rsidRDefault="00142E33" w:rsidP="0014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33" w:rsidRDefault="00142E33" w:rsidP="0014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696" w:rsidRDefault="00575696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33" w:rsidRDefault="00142E33" w:rsidP="00A973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142E33" w:rsidRDefault="00142E33" w:rsidP="00A973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A97308" w:rsidRPr="00A97308" w:rsidRDefault="00A97308" w:rsidP="00A973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308">
        <w:rPr>
          <w:rFonts w:ascii="Times New Roman" w:hAnsi="Times New Roman" w:cs="Times New Roman"/>
          <w:b/>
          <w:spacing w:val="20"/>
          <w:sz w:val="24"/>
          <w:szCs w:val="24"/>
          <w:lang w:eastAsia="ar-SA"/>
        </w:rPr>
        <w:lastRenderedPageBreak/>
        <w:t>СОГЛАСОВАНИЕ</w:t>
      </w:r>
    </w:p>
    <w:p w:rsidR="00A97308" w:rsidRPr="00A97308" w:rsidRDefault="00A97308" w:rsidP="00A973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3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проекта постановления </w:t>
      </w:r>
    </w:p>
    <w:p w:rsidR="00A97308" w:rsidRPr="00A97308" w:rsidRDefault="00A97308" w:rsidP="00A97308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97308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 городского округа Верхний Тагил</w:t>
      </w:r>
    </w:p>
    <w:p w:rsidR="00A97308" w:rsidRPr="00A97308" w:rsidRDefault="00A97308" w:rsidP="00A97308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tbl>
      <w:tblPr>
        <w:tblW w:w="10790" w:type="dxa"/>
        <w:tblInd w:w="-459" w:type="dxa"/>
        <w:tblLayout w:type="fixed"/>
        <w:tblLook w:val="01E0"/>
      </w:tblPr>
      <w:tblGrid>
        <w:gridCol w:w="1772"/>
        <w:gridCol w:w="2339"/>
        <w:gridCol w:w="709"/>
        <w:gridCol w:w="1134"/>
        <w:gridCol w:w="1417"/>
        <w:gridCol w:w="1495"/>
        <w:gridCol w:w="1214"/>
        <w:gridCol w:w="552"/>
        <w:gridCol w:w="158"/>
      </w:tblGrid>
      <w:tr w:rsidR="00A97308" w:rsidRPr="00A97308" w:rsidTr="00A97308">
        <w:trPr>
          <w:trHeight w:val="1914"/>
        </w:trPr>
        <w:tc>
          <w:tcPr>
            <w:tcW w:w="4820" w:type="dxa"/>
            <w:gridSpan w:val="3"/>
            <w:hideMark/>
          </w:tcPr>
          <w:p w:rsidR="00A97308" w:rsidRPr="00A97308" w:rsidRDefault="00A97308" w:rsidP="00A973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Заголовок постановления: </w:t>
            </w:r>
          </w:p>
        </w:tc>
        <w:tc>
          <w:tcPr>
            <w:tcW w:w="5970" w:type="dxa"/>
            <w:gridSpan w:val="6"/>
            <w:hideMark/>
          </w:tcPr>
          <w:p w:rsidR="00A97308" w:rsidRPr="00A97308" w:rsidRDefault="00A97308" w:rsidP="00A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мероприятий по предупреждению возникновения </w:t>
            </w:r>
          </w:p>
          <w:p w:rsidR="00A97308" w:rsidRPr="00A97308" w:rsidRDefault="00A97308" w:rsidP="00A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распространения африканской чумы свиней </w:t>
            </w:r>
          </w:p>
          <w:p w:rsidR="00A97308" w:rsidRPr="00A97308" w:rsidRDefault="00A97308" w:rsidP="00A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городского округа Верхний Тагил на 2024-2026 годы</w:t>
            </w:r>
          </w:p>
          <w:p w:rsidR="00A97308" w:rsidRPr="00A97308" w:rsidRDefault="00A97308" w:rsidP="00A97308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1"/>
          <w:wAfter w:w="158" w:type="dxa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Инициалы,</w:t>
            </w:r>
          </w:p>
          <w:p w:rsidR="00A97308" w:rsidRPr="00A97308" w:rsidRDefault="00A97308" w:rsidP="00A973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и результаты согласования</w:t>
            </w:r>
          </w:p>
          <w:p w:rsidR="00A97308" w:rsidRPr="00A97308" w:rsidRDefault="00A97308" w:rsidP="00A973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97308" w:rsidRPr="00A97308" w:rsidTr="00A97308">
        <w:trPr>
          <w:gridAfter w:val="1"/>
          <w:wAfter w:w="158" w:type="dxa"/>
          <w:trHeight w:val="932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08" w:rsidRPr="00A97308" w:rsidRDefault="00A97308" w:rsidP="00A97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08" w:rsidRPr="00A97308" w:rsidRDefault="00A97308" w:rsidP="00A97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поступления на согласование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A97308" w:rsidRPr="00A97308" w:rsidTr="00A97308">
        <w:trPr>
          <w:gridAfter w:val="1"/>
          <w:wAfter w:w="158" w:type="dxa"/>
          <w:trHeight w:val="73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лавы городского округа Верхний Тагил по ЖК и ГХ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tabs>
                <w:tab w:val="left" w:pos="544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Кропотухина</w:t>
            </w:r>
            <w:proofErr w:type="spellEnd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1"/>
          <w:wAfter w:w="158" w:type="dxa"/>
          <w:trHeight w:val="63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Начальник планово-экономического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tabs>
                <w:tab w:val="left" w:pos="544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А.А. </w:t>
            </w:r>
            <w:proofErr w:type="spellStart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Асадчая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1"/>
          <w:wAfter w:w="158" w:type="dxa"/>
          <w:trHeight w:val="7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08" w:rsidRPr="00A97308" w:rsidRDefault="00A97308" w:rsidP="00A973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Начальник организационно-правового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А.С. Кузнецова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1"/>
          <w:wAfter w:w="158" w:type="dxa"/>
          <w:trHeight w:val="56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08" w:rsidRPr="00A97308" w:rsidRDefault="00A97308" w:rsidP="00A973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Начальник АСО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tabs>
                <w:tab w:val="left" w:pos="544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А.Г. Ждановских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1"/>
          <w:wAfter w:w="158" w:type="dxa"/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Направлен</w:t>
            </w:r>
            <w:proofErr w:type="gramEnd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прокуратуру г. </w:t>
            </w:r>
            <w:proofErr w:type="spellStart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Кировграда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1"/>
          <w:wAfter w:w="158" w:type="dxa"/>
          <w:trHeight w:val="52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Направлен</w:t>
            </w:r>
            <w:proofErr w:type="gramEnd"/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независимым экспертам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1"/>
          <w:wAfter w:w="158" w:type="dxa"/>
          <w:trHeight w:val="77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1"/>
          <w:wAfter w:w="158" w:type="dxa"/>
          <w:trHeight w:val="661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8" w:rsidRPr="00A97308" w:rsidRDefault="00A97308" w:rsidP="00A973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08" w:rsidRPr="00A97308" w:rsidRDefault="00A97308" w:rsidP="00A973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8" w:rsidRPr="00A97308" w:rsidRDefault="00A97308" w:rsidP="00A973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308" w:rsidRPr="00A97308" w:rsidTr="00A97308">
        <w:trPr>
          <w:gridAfter w:val="2"/>
          <w:wAfter w:w="710" w:type="dxa"/>
        </w:trPr>
        <w:tc>
          <w:tcPr>
            <w:tcW w:w="17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7308" w:rsidRPr="00A97308" w:rsidRDefault="00A97308" w:rsidP="00A973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830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7308" w:rsidRPr="00A97308" w:rsidRDefault="00A97308" w:rsidP="00A973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архитектурно-строительного отдела Администрации </w:t>
            </w:r>
          </w:p>
          <w:p w:rsidR="00A97308" w:rsidRPr="00A97308" w:rsidRDefault="00A97308" w:rsidP="00A973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Ждановских Алексей Геннадьевич </w:t>
            </w:r>
          </w:p>
          <w:p w:rsidR="00A97308" w:rsidRPr="00A97308" w:rsidRDefault="00A97308" w:rsidP="00A973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2-00-25 </w:t>
            </w:r>
          </w:p>
        </w:tc>
      </w:tr>
    </w:tbl>
    <w:p w:rsidR="00A97308" w:rsidRPr="00A97308" w:rsidRDefault="00A97308" w:rsidP="00A973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0443" w:rsidRDefault="00A30443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443" w:rsidRDefault="00A30443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443" w:rsidRDefault="00A30443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83B" w:rsidRPr="00AC48E1" w:rsidRDefault="0068483B" w:rsidP="00272681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68483B" w:rsidRPr="00AC48E1" w:rsidSect="00A97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07" w:bottom="284" w:left="1418" w:header="709" w:footer="709" w:gutter="0"/>
          <w:cols w:space="720"/>
        </w:sectPr>
      </w:pPr>
    </w:p>
    <w:p w:rsidR="00417442" w:rsidRDefault="0068483B" w:rsidP="00272681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C46EF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3061F" w:rsidRDefault="007F529F" w:rsidP="008511B3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</w:t>
      </w:r>
      <w:r w:rsidR="0068483B" w:rsidRPr="00C50FF9">
        <w:rPr>
          <w:rFonts w:ascii="Times New Roman" w:hAnsi="Times New Roman" w:cs="Times New Roman"/>
          <w:sz w:val="20"/>
          <w:szCs w:val="20"/>
        </w:rPr>
        <w:t>н</w:t>
      </w:r>
      <w:r w:rsidR="002663DF">
        <w:rPr>
          <w:rFonts w:ascii="Times New Roman" w:hAnsi="Times New Roman" w:cs="Times New Roman"/>
          <w:sz w:val="20"/>
          <w:szCs w:val="20"/>
        </w:rPr>
        <w:t>о</w:t>
      </w:r>
      <w:r w:rsidR="00417442">
        <w:rPr>
          <w:rFonts w:ascii="Times New Roman" w:hAnsi="Times New Roman" w:cs="Times New Roman"/>
          <w:sz w:val="20"/>
          <w:szCs w:val="20"/>
        </w:rPr>
        <w:t xml:space="preserve"> </w:t>
      </w:r>
      <w:r w:rsidR="00AB49B8">
        <w:rPr>
          <w:rFonts w:ascii="Times New Roman" w:hAnsi="Times New Roman" w:cs="Times New Roman"/>
          <w:sz w:val="20"/>
          <w:szCs w:val="20"/>
        </w:rPr>
        <w:t>п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r w:rsidR="0023061F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68483B" w:rsidRPr="00C50FF9" w:rsidRDefault="0068483B" w:rsidP="0023061F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560F24" w:rsidRPr="00560F24" w:rsidRDefault="00DE1382" w:rsidP="008511B3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8483B" w:rsidRPr="00C50FF9">
        <w:rPr>
          <w:rFonts w:ascii="Times New Roman" w:hAnsi="Times New Roman" w:cs="Times New Roman"/>
          <w:sz w:val="20"/>
          <w:szCs w:val="20"/>
        </w:rPr>
        <w:t>т</w:t>
      </w:r>
      <w:r w:rsidR="006F4623">
        <w:rPr>
          <w:rFonts w:ascii="Times New Roman" w:hAnsi="Times New Roman" w:cs="Times New Roman"/>
          <w:sz w:val="20"/>
          <w:szCs w:val="20"/>
        </w:rPr>
        <w:t xml:space="preserve"> </w:t>
      </w:r>
      <w:r w:rsidR="006F4623" w:rsidRPr="006F4623">
        <w:rPr>
          <w:rFonts w:ascii="Times New Roman" w:hAnsi="Times New Roman" w:cs="Times New Roman"/>
          <w:sz w:val="20"/>
          <w:szCs w:val="20"/>
          <w:u w:val="single"/>
        </w:rPr>
        <w:t>09.04</w:t>
      </w:r>
      <w:r w:rsidR="00415A77" w:rsidRPr="006F4623">
        <w:rPr>
          <w:rFonts w:ascii="Times New Roman" w:hAnsi="Times New Roman" w:cs="Times New Roman"/>
          <w:sz w:val="20"/>
          <w:szCs w:val="20"/>
          <w:u w:val="single"/>
        </w:rPr>
        <w:t>.202</w:t>
      </w:r>
      <w:r w:rsidR="00524239" w:rsidRPr="006F4623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415A77" w:rsidRPr="006F4623">
        <w:rPr>
          <w:rFonts w:ascii="Times New Roman" w:hAnsi="Times New Roman" w:cs="Times New Roman"/>
          <w:sz w:val="20"/>
          <w:szCs w:val="20"/>
          <w:u w:val="single"/>
        </w:rPr>
        <w:t xml:space="preserve"> г</w:t>
      </w:r>
      <w:r w:rsidR="00415A77">
        <w:rPr>
          <w:rFonts w:ascii="Times New Roman" w:hAnsi="Times New Roman" w:cs="Times New Roman"/>
          <w:sz w:val="20"/>
          <w:szCs w:val="20"/>
        </w:rPr>
        <w:t>.</w:t>
      </w:r>
      <w:r w:rsidR="0068483B" w:rsidRPr="00A30443">
        <w:rPr>
          <w:rFonts w:ascii="Times New Roman" w:hAnsi="Times New Roman" w:cs="Times New Roman"/>
          <w:sz w:val="20"/>
          <w:szCs w:val="20"/>
        </w:rPr>
        <w:t xml:space="preserve"> 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№ </w:t>
      </w:r>
      <w:r w:rsidR="006F4623" w:rsidRPr="006F4623">
        <w:rPr>
          <w:rFonts w:ascii="Times New Roman" w:hAnsi="Times New Roman" w:cs="Times New Roman"/>
          <w:sz w:val="20"/>
          <w:szCs w:val="20"/>
          <w:u w:val="single"/>
        </w:rPr>
        <w:t>348</w:t>
      </w:r>
    </w:p>
    <w:p w:rsidR="00560F24" w:rsidRPr="00560F24" w:rsidRDefault="00560F24" w:rsidP="0056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2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60F24" w:rsidRPr="00560F24" w:rsidRDefault="00560F24" w:rsidP="0056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24">
        <w:rPr>
          <w:rFonts w:ascii="Times New Roman" w:hAnsi="Times New Roman" w:cs="Times New Roman"/>
          <w:b/>
          <w:sz w:val="24"/>
          <w:szCs w:val="24"/>
        </w:rPr>
        <w:t>мероприятий на 202</w:t>
      </w:r>
      <w:r w:rsidR="00524239">
        <w:rPr>
          <w:rFonts w:ascii="Times New Roman" w:hAnsi="Times New Roman" w:cs="Times New Roman"/>
          <w:b/>
          <w:sz w:val="24"/>
          <w:szCs w:val="24"/>
        </w:rPr>
        <w:t>4</w:t>
      </w:r>
      <w:r w:rsidRPr="00560F24">
        <w:rPr>
          <w:rFonts w:ascii="Times New Roman" w:hAnsi="Times New Roman" w:cs="Times New Roman"/>
          <w:b/>
          <w:sz w:val="24"/>
          <w:szCs w:val="24"/>
        </w:rPr>
        <w:t>-202</w:t>
      </w:r>
      <w:r w:rsidR="00524239">
        <w:rPr>
          <w:rFonts w:ascii="Times New Roman" w:hAnsi="Times New Roman" w:cs="Times New Roman"/>
          <w:b/>
          <w:sz w:val="24"/>
          <w:szCs w:val="24"/>
        </w:rPr>
        <w:t>6</w:t>
      </w:r>
      <w:r w:rsidRPr="00560F24">
        <w:rPr>
          <w:rFonts w:ascii="Times New Roman" w:hAnsi="Times New Roman" w:cs="Times New Roman"/>
          <w:b/>
          <w:sz w:val="24"/>
          <w:szCs w:val="24"/>
        </w:rPr>
        <w:t xml:space="preserve"> годы по предупреждению возникновения и распространения африканской чумы свиней (АЧС) </w:t>
      </w:r>
    </w:p>
    <w:p w:rsidR="00560F24" w:rsidRPr="00560F24" w:rsidRDefault="00560F24" w:rsidP="0056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24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Верхний Тагил </w:t>
      </w:r>
    </w:p>
    <w:p w:rsidR="00560F24" w:rsidRDefault="00560F24" w:rsidP="00560F24">
      <w:pPr>
        <w:spacing w:after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9720"/>
        <w:gridCol w:w="1753"/>
        <w:gridCol w:w="3471"/>
      </w:tblGrid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Сроки исполнения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560F24" w:rsidRPr="00272681" w:rsidTr="008511B3">
        <w:tc>
          <w:tcPr>
            <w:tcW w:w="15417" w:type="dxa"/>
            <w:gridSpan w:val="4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sz w:val="19"/>
                <w:szCs w:val="19"/>
              </w:rPr>
              <w:t>Раздел 1. Организационно-хозяйственные мероприятия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Обеспечение порядка межведомственных взаимодействий в случае возникновения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чрезвычайной ситуации эпизоотического характера, связанной с африканской чумой свиней 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Весь период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Рассмотрение на заседании комиссии по чрезвычайным ситуациям (КЧС) вопроса, 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касающегося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эпизоотической обстановки, связанной с африканской чумой свиней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Ежегодно в июне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Закрепление места уничтожения трупов свиней в случае возникновения  заболевания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 оформлением необходимых согласований</w:t>
            </w:r>
          </w:p>
        </w:tc>
        <w:tc>
          <w:tcPr>
            <w:tcW w:w="0" w:type="auto"/>
          </w:tcPr>
          <w:p w:rsidR="00560F24" w:rsidRPr="00272681" w:rsidRDefault="006A10B8" w:rsidP="006A1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10B8">
              <w:rPr>
                <w:rFonts w:ascii="Times New Roman" w:hAnsi="Times New Roman" w:cs="Times New Roman"/>
                <w:sz w:val="19"/>
                <w:szCs w:val="19"/>
              </w:rPr>
              <w:t xml:space="preserve">Ежегодно в марте в течение 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годов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клинического осмотра и обеспечение объективного учёта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свинопоголовья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 личных подсобных хозяйствах граждан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Ежеквартально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</w:t>
            </w:r>
          </w:p>
          <w:p w:rsidR="00560F24" w:rsidRPr="00272681" w:rsidRDefault="00560F24" w:rsidP="00F11C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F11C7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-202</w:t>
            </w:r>
            <w:r w:rsidR="00F11C7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годов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контроля за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безвыгульным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содержанием свиней в личных подсобных хозяйствах граждан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2663DF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560F24" w:rsidRPr="00272681">
              <w:rPr>
                <w:rFonts w:ascii="Times New Roman" w:hAnsi="Times New Roman" w:cs="Times New Roman"/>
                <w:sz w:val="19"/>
                <w:szCs w:val="19"/>
              </w:rPr>
              <w:t>по согласованию)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животных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Проведение убоя свиней в личных подсобных хозяйствах граждан под контролем государственной ветеринарной службы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личных подсобных хозяйств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Проведение при участии сотрудников полиции рейдовых комиссионных проверок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мест торговли поросятами, продукцией свиноводства, в том числе уличной торговли,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 целью выявления фактов несанкционированной торговли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560F24" w:rsidRPr="00272681" w:rsidRDefault="00FA2DF2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560F24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</w:tc>
      </w:tr>
    </w:tbl>
    <w:p w:rsidR="00560F24" w:rsidRDefault="00560F24" w:rsidP="00560F24">
      <w:pPr>
        <w:spacing w:after="0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8927"/>
        <w:gridCol w:w="2415"/>
        <w:gridCol w:w="3609"/>
      </w:tblGrid>
      <w:tr w:rsidR="00112501" w:rsidRPr="00112501" w:rsidTr="00112501">
        <w:tc>
          <w:tcPr>
            <w:tcW w:w="15417" w:type="dxa"/>
            <w:gridSpan w:val="4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Специальные ветеринарные мероприятия</w:t>
            </w:r>
          </w:p>
        </w:tc>
      </w:tr>
      <w:tr w:rsidR="00112501" w:rsidRPr="00112501" w:rsidTr="00112501">
        <w:tc>
          <w:tcPr>
            <w:tcW w:w="466" w:type="dxa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27" w:type="dxa"/>
          </w:tcPr>
          <w:p w:rsidR="00112501" w:rsidRPr="00112501" w:rsidRDefault="00112501" w:rsidP="00112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классической чумы свиней </w:t>
            </w:r>
            <w:proofErr w:type="spellStart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t>свинопоголовья</w:t>
            </w:r>
            <w:proofErr w:type="spellEnd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t xml:space="preserve"> в личных подсобных хозяйствах </w:t>
            </w:r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2415" w:type="dxa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планом</w:t>
            </w:r>
          </w:p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противоэпизоо-тических</w:t>
            </w:r>
            <w:proofErr w:type="spellEnd"/>
            <w:proofErr w:type="gramEnd"/>
          </w:p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609" w:type="dxa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ГБУСО </w:t>
            </w:r>
            <w:proofErr w:type="spellStart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</w:tc>
      </w:tr>
      <w:tr w:rsidR="00112501" w:rsidRPr="00272681" w:rsidTr="00112501">
        <w:tc>
          <w:tcPr>
            <w:tcW w:w="15417" w:type="dxa"/>
            <w:gridSpan w:val="4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Раздел 3. Информационная работа с населением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Обеспечение информирования населения через средства массовой информации об эпизоотической ситуации по африканской чуме свиней в субъектах Российской Федерации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разъяснительной работы с населением по вопросу организации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безвыгульного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содержания свиней, своевременного предоставления информации о 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фактах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падежа свиней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Адресное информирование населения о проведении мероприятий по предотвращению возникновения африканской чумы свиней путём распространения информационных листовок, памяток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15417" w:type="dxa"/>
            <w:gridSpan w:val="4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sz w:val="19"/>
                <w:szCs w:val="19"/>
              </w:rPr>
              <w:t>Раздел 4. Оперативное взаимодействие служб и ведомств, при возникновении заболевания африканской чумы свиней (АЧС)</w:t>
            </w:r>
          </w:p>
        </w:tc>
      </w:tr>
      <w:tr w:rsidR="00112501" w:rsidRPr="00272681" w:rsidTr="00112501">
        <w:tc>
          <w:tcPr>
            <w:tcW w:w="15417" w:type="dxa"/>
            <w:gridSpan w:val="4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4.1. Мероприятия, проводимые при возникновении заболевания, с подозрением на АЧС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Информирование ГБУСО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ветстанция» при обнаружении массового заболевания и падежа свиней, в том числе с клиническими признаками АЧС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24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Граждане 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личных подсобных хозяйств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Анализ эпизоотических, клинических, патоморфологических данных. Отбор проб патологического материала и крови (сыворотка крови) и доставка в ГБУСО «Свердловская областная ветеринарная лаборатория».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4-х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Изоляция больных и подозрительных по заболеванию животных в том же помещении, в котором они находятся. Запрещение доступа к ним людей, кроме лиц, ухаживающих за ними. Запрещение выхода (выезда) лиц ухаживающих за животными с территории двора без специальной обработки и письменного разрешения ветеринарного врача, осуществляющего надзор за этими животными.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Организация дезинфекционных работ в помещениях.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До получения результатов лабораторного исследования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личных подсобных хозяйств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Информирование директора Департамента ветеринарии Свердловской области о подозрении на АЧС и принятых мерах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24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Сообщение ветеринарной службе соседних районов о возможных источниках инфекции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2-х часов по получению информации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Прекратить убой, вывоз свиней и продуктов их убоя, вывоз кормов, прекратить все перемещения и перегруппировки.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До получения результатов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Оборудовать ограждения территории с одним входом-выходом</w:t>
            </w:r>
            <w:r w:rsidR="0027268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(въездом-выездом)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До получения результатов исследований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личных подсобных хозяйств</w:t>
            </w:r>
          </w:p>
        </w:tc>
      </w:tr>
    </w:tbl>
    <w:p w:rsidR="00112501" w:rsidRPr="00272681" w:rsidRDefault="00112501" w:rsidP="00112501">
      <w:pPr>
        <w:spacing w:line="0" w:lineRule="atLeast"/>
        <w:ind w:left="-142" w:firstLine="142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8927"/>
        <w:gridCol w:w="2415"/>
        <w:gridCol w:w="3609"/>
      </w:tblGrid>
      <w:tr w:rsidR="00112501" w:rsidRPr="00112501" w:rsidTr="00112501">
        <w:tc>
          <w:tcPr>
            <w:tcW w:w="15417" w:type="dxa"/>
            <w:gridSpan w:val="4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4.2. Мероприятия по ликвидации африканской чумы свиней при подтверждении диагноза</w:t>
            </w:r>
          </w:p>
        </w:tc>
      </w:tr>
      <w:tr w:rsidR="00112501" w:rsidRPr="00272681" w:rsidTr="00112501">
        <w:trPr>
          <w:trHeight w:val="3025"/>
        </w:trPr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Проведение заседания противоэпизоотической комиссии с принятием решения о введении карантина  в населённом пункте. Утверждение плана мероприятий по предотвращению распространения и ликвидации очага заболевания АЧС в следующих зонах: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-ограниченная территория или помещение, – личных подсобных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хозяйствах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граждан, летних лагерях для свиней, охотничьих хозяйствах;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- территория, прилегающая к эпизоотическому очагу, радиус от 5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272681">
                <w:rPr>
                  <w:rFonts w:ascii="Times New Roman" w:hAnsi="Times New Roman" w:cs="Times New Roman"/>
                  <w:sz w:val="19"/>
                  <w:szCs w:val="19"/>
                </w:rPr>
                <w:t>20 км</w:t>
              </w:r>
            </w:smartTag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от границ эпизоотического очага, угрожаемая зона 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-территория, прилегающая к угрожаемой зоне, радиус от 10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72681">
                <w:rPr>
                  <w:rFonts w:ascii="Times New Roman" w:hAnsi="Times New Roman" w:cs="Times New Roman"/>
                  <w:sz w:val="19"/>
                  <w:szCs w:val="19"/>
                </w:rPr>
                <w:t>100 км</w:t>
              </w:r>
            </w:smartTag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от границ угрожаемой зоны, зона наблюдения.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24-х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 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Решением противоэпизоотической комиссии вводятся ограничительные мероприятия в эпизоотическом очаге, угрожаемой зоне, зоне наблюдения и на инфицированном объекте.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1-го часа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работы КЧС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Информирование населения и главу ГО Верхний Тагил о возникновении эпизоотического очага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8-х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 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15417" w:type="dxa"/>
            <w:gridSpan w:val="4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4.3. Мероприятия в эпизоотическом очаге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Изъятие всех свиней и полученной от них продукции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 не более 7 календарных дней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Убой изъятых свиней бескровным методом, сжигание трупов, продукции животного происхождения, малоценного инвентаря, ветхих помещений, деревянных полов, перегородок, кормушек, недоеденных остатков корма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Незамедлительно 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Трёхкратная дезинфекция помещений, загонов и других мест, где содержались животные: первая – после убоя свиней одновременно с дезинсекцией,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дезакаризацией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и дератизацией с последующим сбором и сожжением трупов грызунов. Вторая – после снятия деревянных полов, перегородок, кормушек и проведения механической очистки территории со снятием деревянного материала для последующего сожжения. Третья (заключительная) – перед отменой карантина с проведением дезинфекции почвы, биологического или химического обеззараживания навоза, дезинфекции, транспортных средств, спецодежды, инструментов. Контроль качества проведённой дезинфекции.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3-х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животных</w:t>
            </w:r>
          </w:p>
        </w:tc>
      </w:tr>
    </w:tbl>
    <w:p w:rsidR="00112501" w:rsidRPr="00272681" w:rsidRDefault="00112501" w:rsidP="00112501">
      <w:pPr>
        <w:spacing w:after="0"/>
        <w:rPr>
          <w:b/>
          <w:sz w:val="19"/>
          <w:szCs w:val="19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8927"/>
        <w:gridCol w:w="2197"/>
        <w:gridCol w:w="218"/>
        <w:gridCol w:w="3609"/>
      </w:tblGrid>
      <w:tr w:rsidR="00112501" w:rsidRPr="00272681" w:rsidTr="00112501">
        <w:tc>
          <w:tcPr>
            <w:tcW w:w="15417" w:type="dxa"/>
            <w:gridSpan w:val="5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4.4. Мероприятия в угрожаемой зоне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Оборудование и организация работы санпропускников на дорогах, связанных с очагом и зоной наблюдения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 течение 6-и часов 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Спасательные службы обеспечения мероприятий гражданской обороны  городского округа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учёта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свинопоголовья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, информирование владельцев свиней о запрещении бесконтрольной 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продажи, реализации продуктов убоя, информирование населения об ограничительных мерах по АЧС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течение 24-х часов 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после введения карантинных мероприятий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Введение ограничительных мероприятий, включающих: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на перемещение, продажу, ввоз в хозяйства и населённые пункты, вывоз из них животных других видов, включая птицу, а также торговлю на рынках мясом и другими продуктами животноводства.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контроль снабжения населения продуктами животноводства;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на проведение ярмарок, выставок, других мероприятий, связанных с передвижением и скоплением животных;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на пересылку, включая почтовые отправления продуктов и сырья животного происхождения;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ограничение передвижения транспорта и людей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1-х суток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Спасательные службы обеспечения мероприятий гражданской обороны  городского округа Верхний Тагил</w:t>
            </w:r>
          </w:p>
          <w:p w:rsidR="0027268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ТО Управления Федеральной службы по надзору в сфере защиты прав потребителей и благополучия человека по Свердловской области ТО в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Н. Тагил,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Пригородном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, Верхнесалдинском районах, г. Н. Салда,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г. Кировград и Невьянском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районе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УФПС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филиал ФГУП  "Почта России" ОПС В. Тагил (по согласованию)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 </w:t>
            </w:r>
          </w:p>
          <w:p w:rsidR="00620EDA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ГАУЗ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«Городская больница» Верхний Тагил» (по согласованию)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Отчуждение и перевозка свиней на  убой и переработку на предприятия по убою и переработке, расположенные в угрожаемой зоне.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 течение 48-и часов после проведения учёта поголовья 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животных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Дезинфекция автотранспорта и убойного пункта с контролем качества дезинфекции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 мере убоя животных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15417" w:type="dxa"/>
            <w:gridSpan w:val="5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4.5. Мероприятия в зоне наблюдения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Введение ограничительных мероприятий по предупреждению распространения возбудителя АЧС: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торговли на рынках свиньями и продуктами свиноводства не промышленного производства;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- учёт всего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свинопоголовья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выгульного содержания свиней, предотвращение контакта между домашними животными и дикими свиньями;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на пересылку, включая почтовые отправления продуктов и сырья животного происхождения;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-убой свиней, за исключением убоя на предприятиях по убою и переработке;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отстрел и уничтожение бесхозных свиней, а также диких кабанов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 течение 72-х часов 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Спасательные службы обеспечения мероприятий гражданской обороны  городского округа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ТО Управления Федеральной службы по надзору в сфере защиты прав потребителей и благополучия человека по Свердловской области ТО в г. Н. Тагил,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Пригородном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, Верхнесалдинском районах, г. Н. Салда,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г. Кировград и Невьянском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районе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УФПС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филиал ФГУП  "Почта России" ОПС В. Тагил (по согласованию)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Запрещается ввоз свиней для воспроизводства, перемещения их в пределах  зоны наблюдения, перевозки, перегона, ввоза в населённые пункты, вывоза из них животных др. видов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срока действия ограничений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и проведение регулярного ветеринарного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контроля, за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клиническим состоянием свиней в личных хозяйствах граждан;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-отбор проб для лабораторного исследования на АЧС  из всех хозяйств в зоне наблюдения.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период карантина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животных</w:t>
            </w:r>
          </w:p>
        </w:tc>
      </w:tr>
      <w:tr w:rsidR="00112501" w:rsidRPr="00272681" w:rsidTr="00112501">
        <w:tc>
          <w:tcPr>
            <w:tcW w:w="15417" w:type="dxa"/>
            <w:gridSpan w:val="5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4.6. Отмена карантина и последующие ограничения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скрининговых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диагностических исследований на АЧС среди домашних свиней в зоне наблюдения с отбором проб крови (или патологического материала) и сыворотки крови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Через 30 суток после уничтожения свиней в эпизоотическом очаге и заключительной дезинфекции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Снятие карантина в населённом пункте. Утверждение ограничительных мероприятий.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 получении результатов исследований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Закрепление ответственных на охранно-карантинных постах при выезде за пределы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карантинированных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территорий, территорий эпизоотического очага, угрожаемой зоны, зоны наблюдения на время действия ограничительных мероприятий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6 месяцев после снятия карантина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Введение ограничений в зоне наблюдения: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на реализацию свиней на рынках, расположенных на территории эпизоотического очага, угрожаемой зоны и зоны наблюдения;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на закупку свиней у населения;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на пересылку, включая почтовые отправления, продуктов и сырья животного происхождения.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6 месяцев после снятия карантина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Спасательные службы обеспечения мероприятий гражданской обороны городского округа Верхний Тагил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УФПС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филиал ФГУП  "Почта России" ОПС В. Тагил (по согласованию)</w:t>
            </w:r>
          </w:p>
        </w:tc>
      </w:tr>
    </w:tbl>
    <w:p w:rsidR="00112501" w:rsidRPr="00272681" w:rsidRDefault="00112501" w:rsidP="00112501">
      <w:pPr>
        <w:spacing w:after="0"/>
        <w:jc w:val="center"/>
        <w:rPr>
          <w:sz w:val="19"/>
          <w:szCs w:val="19"/>
        </w:rPr>
      </w:pPr>
    </w:p>
    <w:p w:rsidR="00560F24" w:rsidRDefault="00560F24" w:rsidP="00560F24">
      <w:pPr>
        <w:rPr>
          <w:b/>
          <w:sz w:val="19"/>
          <w:szCs w:val="19"/>
        </w:rPr>
      </w:pPr>
    </w:p>
    <w:p w:rsidR="00272681" w:rsidRDefault="00272681" w:rsidP="00560F24">
      <w:pPr>
        <w:rPr>
          <w:b/>
          <w:sz w:val="19"/>
          <w:szCs w:val="19"/>
        </w:rPr>
      </w:pPr>
    </w:p>
    <w:p w:rsidR="00272681" w:rsidRPr="00272681" w:rsidRDefault="00272681" w:rsidP="00560F24">
      <w:pPr>
        <w:rPr>
          <w:b/>
          <w:sz w:val="19"/>
          <w:szCs w:val="19"/>
        </w:rPr>
      </w:pPr>
    </w:p>
    <w:p w:rsidR="00574D73" w:rsidRPr="009E2EFD" w:rsidRDefault="00574D73" w:rsidP="00574D73">
      <w:pPr>
        <w:pStyle w:val="a6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3061F" w:rsidRDefault="00F970C1" w:rsidP="00F970C1">
      <w:pPr>
        <w:pStyle w:val="a6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F529F">
        <w:rPr>
          <w:rFonts w:ascii="Times New Roman" w:hAnsi="Times New Roman" w:cs="Times New Roman"/>
          <w:sz w:val="20"/>
          <w:szCs w:val="20"/>
        </w:rPr>
        <w:t>Утвержде</w:t>
      </w:r>
      <w:r w:rsidR="00574D73" w:rsidRPr="009E2EFD">
        <w:rPr>
          <w:rFonts w:ascii="Times New Roman" w:hAnsi="Times New Roman" w:cs="Times New Roman"/>
          <w:sz w:val="20"/>
          <w:szCs w:val="20"/>
        </w:rPr>
        <w:t>н</w:t>
      </w:r>
      <w:r w:rsidR="002663D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D73" w:rsidRPr="009E2EFD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23061F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574D73" w:rsidRPr="009E2EFD" w:rsidRDefault="00574D73" w:rsidP="0023061F">
      <w:pPr>
        <w:pStyle w:val="a6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574D73" w:rsidRPr="009E2EFD" w:rsidRDefault="00574D73" w:rsidP="00574D73">
      <w:pPr>
        <w:pStyle w:val="a6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t>от</w:t>
      </w:r>
      <w:r w:rsidR="00F970C1">
        <w:rPr>
          <w:rFonts w:ascii="Times New Roman" w:hAnsi="Times New Roman" w:cs="Times New Roman"/>
          <w:sz w:val="20"/>
          <w:szCs w:val="20"/>
        </w:rPr>
        <w:t xml:space="preserve"> </w:t>
      </w:r>
      <w:r w:rsidR="006F4623">
        <w:rPr>
          <w:rFonts w:ascii="Times New Roman" w:hAnsi="Times New Roman" w:cs="Times New Roman"/>
          <w:sz w:val="20"/>
          <w:szCs w:val="20"/>
        </w:rPr>
        <w:t xml:space="preserve"> </w:t>
      </w:r>
      <w:r w:rsidR="006F4623" w:rsidRPr="006F4623">
        <w:rPr>
          <w:rFonts w:ascii="Times New Roman" w:hAnsi="Times New Roman" w:cs="Times New Roman"/>
          <w:sz w:val="20"/>
          <w:szCs w:val="20"/>
          <w:u w:val="single"/>
        </w:rPr>
        <w:t>09.04.</w:t>
      </w:r>
      <w:r w:rsidR="00415A77" w:rsidRPr="006F4623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F11C70" w:rsidRPr="006F4623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415A77" w:rsidRPr="006F4623">
        <w:rPr>
          <w:rFonts w:ascii="Times New Roman" w:hAnsi="Times New Roman" w:cs="Times New Roman"/>
          <w:sz w:val="20"/>
          <w:szCs w:val="20"/>
          <w:u w:val="single"/>
        </w:rPr>
        <w:t xml:space="preserve"> г</w:t>
      </w:r>
      <w:r w:rsidR="00415A77">
        <w:rPr>
          <w:rFonts w:ascii="Times New Roman" w:hAnsi="Times New Roman" w:cs="Times New Roman"/>
          <w:sz w:val="20"/>
          <w:szCs w:val="20"/>
        </w:rPr>
        <w:t xml:space="preserve">. </w:t>
      </w:r>
      <w:r w:rsidRPr="009E2EFD">
        <w:rPr>
          <w:rFonts w:ascii="Times New Roman" w:hAnsi="Times New Roman" w:cs="Times New Roman"/>
          <w:sz w:val="20"/>
          <w:szCs w:val="20"/>
        </w:rPr>
        <w:t xml:space="preserve">№ </w:t>
      </w:r>
      <w:r w:rsidR="006F4623" w:rsidRPr="006F4623">
        <w:rPr>
          <w:rFonts w:ascii="Times New Roman" w:hAnsi="Times New Roman" w:cs="Times New Roman"/>
          <w:sz w:val="20"/>
          <w:szCs w:val="20"/>
          <w:u w:val="single"/>
        </w:rPr>
        <w:t>348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4D73" w:rsidRPr="009E2EFD" w:rsidRDefault="00574D73" w:rsidP="00574D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4D73" w:rsidRPr="009E2EFD" w:rsidRDefault="00574D73" w:rsidP="00574D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D">
        <w:rPr>
          <w:rFonts w:ascii="Times New Roman" w:hAnsi="Times New Roman" w:cs="Times New Roman"/>
          <w:b/>
          <w:sz w:val="24"/>
          <w:szCs w:val="24"/>
        </w:rPr>
        <w:t>Расчёт сил и средств,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FD">
        <w:rPr>
          <w:rFonts w:ascii="Times New Roman" w:hAnsi="Times New Roman" w:cs="Times New Roman"/>
          <w:b/>
          <w:sz w:val="24"/>
          <w:szCs w:val="24"/>
        </w:rPr>
        <w:t>выделяемых для локализации и ликвидации очага африканской чумы свиней (АЧС)</w:t>
      </w:r>
    </w:p>
    <w:p w:rsidR="00574D73" w:rsidRPr="009E2EFD" w:rsidRDefault="00574D73" w:rsidP="00574D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D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Верхний Тагил</w:t>
      </w:r>
    </w:p>
    <w:p w:rsidR="00574D73" w:rsidRPr="009E2EFD" w:rsidRDefault="00574D73" w:rsidP="00574D7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7561"/>
        <w:gridCol w:w="3239"/>
        <w:gridCol w:w="4151"/>
      </w:tblGrid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74D73" w:rsidRPr="00574D73" w:rsidRDefault="00574D73" w:rsidP="00BD61BE">
            <w:pPr>
              <w:spacing w:after="0" w:line="0" w:lineRule="atLeast"/>
              <w:ind w:left="-18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Наименование формирования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Состав формирования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Кто выделяет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D73" w:rsidRPr="00574D73" w:rsidTr="00574D73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b/>
                <w:sz w:val="20"/>
                <w:szCs w:val="20"/>
              </w:rPr>
              <w:t>Очаг поражения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обследования и учёта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Ветеринарные врачи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Учётчики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информирования населения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Газета "Местные ведомости",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Сайт городского округа Верхний Тагил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vtagil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уничтожения свиней бескровным методом и отчуждения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Убойщик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Ловщики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-2 человека</w:t>
            </w:r>
          </w:p>
          <w:p w:rsidR="00574D73" w:rsidRPr="00574D73" w:rsidRDefault="00574D73" w:rsidP="00BD61BE">
            <w:pPr>
              <w:spacing w:after="0" w:line="0" w:lineRule="atLeast"/>
              <w:ind w:left="-393" w:right="-10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-2 единицы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утилизации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Сборщики-4 человека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Утилизаторы 4 человека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Экскаватор 1 единица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Бензовоз 1 единица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Пожарный расчёт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МУП УК "Потенциал"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ОАО "Интер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РАО-Электрогенерация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Филиал "Верхнетагильская ГРЭС"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13 отряд Федеральной Пожарной службы Свердловской области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дезинфекции и дератизации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Дезинфекторы 4 человека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по сжиганию ветхих построек и инвентаря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Рабочие 2 человека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Пожарный расчёт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отряд Федеральной Пожарной службы Свердловской области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обеспечении и санитарной обработки спецодежды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бработчик 2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онтролёр 1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Фельдшер 1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Автомашина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D66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УЗ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"Городская больница г. Верхний Тагил" 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охраны общественного порядка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Дежурный наряд и КПП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Автомашина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9" w:rsidRDefault="005D6659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D73" w:rsidRPr="00574D73" w:rsidRDefault="005D6659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D73"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</w:tbl>
    <w:p w:rsidR="00574D73" w:rsidRDefault="00574D73" w:rsidP="00574D73">
      <w:pPr>
        <w:spacing w:after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7561"/>
        <w:gridCol w:w="3239"/>
        <w:gridCol w:w="4151"/>
      </w:tblGrid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8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8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материального обеспечения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Специалист по снабжению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Учётчик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6A1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МУП УК "Потенциал"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ОАО "Интер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РАО-Электрогенерация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Филиал "Верхнетагильская ГРЭС"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быстрого реагирования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МЧС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13 отряд Федеральной Пожарной службы 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по Свердловской области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b/>
                <w:sz w:val="20"/>
                <w:szCs w:val="20"/>
              </w:rPr>
              <w:t>Угрожаемая зона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обследования и учёта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Ветеринарные врачи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Учётчики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информирования населения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Газета "Местные ведомости",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Сайт городского округа Верхний Тагил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vtagil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уничтожения свиней бескровным методом и отчуждения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Убойщик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Ловщики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-2 человека</w:t>
            </w:r>
          </w:p>
          <w:p w:rsidR="00574D73" w:rsidRPr="00574D73" w:rsidRDefault="00574D73" w:rsidP="00BD61BE">
            <w:pPr>
              <w:spacing w:after="0" w:line="0" w:lineRule="atLeast"/>
              <w:ind w:left="-393" w:right="-10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-2 единицы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убоя свиней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Убойщик 2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Ловщик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Учётчик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отстрела диких кабанов и безнадзорных свиней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Охотники 3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Кировградское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охотников и рыболовов 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МУП УК "Потенциал"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дезинфекции и дератизации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Дезинфекторы 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отбора и отправки материала для проведения лабораторных диагностических исследований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охраны общественного порядка и КПП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Личный состав 10 человек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Автомашина 1 единица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6" w:rsidRDefault="00034736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D73" w:rsidRPr="00574D73" w:rsidRDefault="00034736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D73"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материального обеспечения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Специалист по снабжению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Учётчик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МУП УК "Потенциал"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ОАО "Интер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РАО-Электрогенерация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D73" w:rsidRPr="00574D73" w:rsidRDefault="003A52DC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быстрого реагирования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МЧС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13 отряд Федеральной Пожарной службы 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по Свердловской области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</w:tbl>
    <w:p w:rsidR="00574D73" w:rsidRDefault="00574D73" w:rsidP="00574D73">
      <w:pPr>
        <w:spacing w:after="0"/>
      </w:pPr>
    </w:p>
    <w:p w:rsidR="00560F24" w:rsidRDefault="00560F24" w:rsidP="00560F24">
      <w:pPr>
        <w:rPr>
          <w:b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417442" w:rsidRDefault="00417442" w:rsidP="00AC49CA">
      <w:pPr>
        <w:spacing w:line="240" w:lineRule="auto"/>
        <w:jc w:val="center"/>
        <w:rPr>
          <w:rFonts w:ascii="Times New Roman" w:hAnsi="Times New Roman" w:cs="Times New Roman"/>
        </w:rPr>
        <w:sectPr w:rsidR="00417442" w:rsidSect="00272681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EA654C" w:rsidRPr="004C46EF" w:rsidRDefault="00EA654C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C46E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0319A1">
        <w:rPr>
          <w:rFonts w:ascii="Times New Roman" w:hAnsi="Times New Roman" w:cs="Times New Roman"/>
          <w:sz w:val="20"/>
          <w:szCs w:val="20"/>
        </w:rPr>
        <w:t>3</w:t>
      </w:r>
    </w:p>
    <w:p w:rsidR="0023061F" w:rsidRDefault="007F529F" w:rsidP="002663D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</w:t>
      </w:r>
      <w:r w:rsidR="00EA654C" w:rsidRPr="004C46EF">
        <w:rPr>
          <w:rFonts w:ascii="Times New Roman" w:hAnsi="Times New Roman" w:cs="Times New Roman"/>
          <w:sz w:val="20"/>
          <w:szCs w:val="20"/>
        </w:rPr>
        <w:t>но</w:t>
      </w:r>
      <w:r w:rsidR="002663DF">
        <w:rPr>
          <w:rFonts w:ascii="Times New Roman" w:hAnsi="Times New Roman" w:cs="Times New Roman"/>
          <w:sz w:val="20"/>
          <w:szCs w:val="20"/>
        </w:rPr>
        <w:t xml:space="preserve"> </w:t>
      </w:r>
      <w:r w:rsidR="00EA654C" w:rsidRPr="004C46EF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23061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EA654C" w:rsidRPr="004C46EF" w:rsidRDefault="00EA654C" w:rsidP="0023061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C46EF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EA654C" w:rsidRPr="004C46EF" w:rsidRDefault="004C46EF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6F4623">
        <w:rPr>
          <w:rFonts w:ascii="Times New Roman" w:hAnsi="Times New Roman" w:cs="Times New Roman"/>
          <w:sz w:val="20"/>
          <w:szCs w:val="20"/>
        </w:rPr>
        <w:t xml:space="preserve"> 09.04</w:t>
      </w:r>
      <w:r w:rsidR="00B650C0">
        <w:rPr>
          <w:rFonts w:ascii="Times New Roman" w:hAnsi="Times New Roman" w:cs="Times New Roman"/>
          <w:sz w:val="20"/>
          <w:szCs w:val="20"/>
        </w:rPr>
        <w:t>.202</w:t>
      </w:r>
      <w:r w:rsidR="00F11C70">
        <w:rPr>
          <w:rFonts w:ascii="Times New Roman" w:hAnsi="Times New Roman" w:cs="Times New Roman"/>
          <w:sz w:val="20"/>
          <w:szCs w:val="20"/>
        </w:rPr>
        <w:t>4</w:t>
      </w:r>
      <w:r w:rsidR="00B650C0">
        <w:rPr>
          <w:rFonts w:ascii="Times New Roman" w:hAnsi="Times New Roman" w:cs="Times New Roman"/>
          <w:sz w:val="20"/>
          <w:szCs w:val="20"/>
        </w:rPr>
        <w:t xml:space="preserve"> г. </w:t>
      </w:r>
      <w:r w:rsidR="00EA654C" w:rsidRPr="000319A1">
        <w:rPr>
          <w:rFonts w:ascii="Times New Roman" w:hAnsi="Times New Roman" w:cs="Times New Roman"/>
          <w:sz w:val="20"/>
          <w:szCs w:val="20"/>
        </w:rPr>
        <w:t>№</w:t>
      </w:r>
      <w:r w:rsidR="00EA654C" w:rsidRPr="004C46EF">
        <w:rPr>
          <w:rFonts w:ascii="Times New Roman" w:hAnsi="Times New Roman" w:cs="Times New Roman"/>
          <w:sz w:val="20"/>
          <w:szCs w:val="20"/>
        </w:rPr>
        <w:t xml:space="preserve"> </w:t>
      </w:r>
      <w:r w:rsidR="00B650C0">
        <w:rPr>
          <w:rFonts w:ascii="Times New Roman" w:hAnsi="Times New Roman" w:cs="Times New Roman"/>
          <w:sz w:val="20"/>
          <w:szCs w:val="20"/>
        </w:rPr>
        <w:t xml:space="preserve"> </w:t>
      </w:r>
      <w:r w:rsidR="006F4623">
        <w:rPr>
          <w:rFonts w:ascii="Times New Roman" w:hAnsi="Times New Roman" w:cs="Times New Roman"/>
          <w:sz w:val="20"/>
          <w:szCs w:val="20"/>
        </w:rPr>
        <w:t>348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>межведомственного взаимодействия при возникновении очагов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 xml:space="preserve">африканской чумы свиней и других заразных, в том числе особо опасных болезней животных, а также </w:t>
      </w:r>
      <w:proofErr w:type="spellStart"/>
      <w:r w:rsidRPr="00EA654C">
        <w:rPr>
          <w:rFonts w:ascii="Times New Roman" w:hAnsi="Times New Roman" w:cs="Times New Roman"/>
          <w:b/>
          <w:sz w:val="24"/>
          <w:szCs w:val="24"/>
        </w:rPr>
        <w:t>антропозоонозов</w:t>
      </w:r>
      <w:proofErr w:type="spellEnd"/>
    </w:p>
    <w:p w:rsidR="00EA654C" w:rsidRPr="004C46EF" w:rsidRDefault="00EA654C" w:rsidP="00EA654C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В случае поступления в государственное бюджетное учреждение Свердловской области "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ветеринарная станция по борьбе с болезнями животных" (далее - ГБУСО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ветстанция) информации о падеже животных с подозрением на заразное заболевание в хозяйстве любой формы собственности, руководитель ГБУСО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ветеринарная станция по борьбе с болезнями животных предпринимает меры согласно действующему законодательству РФ в области ветеринарии, информирует администрацию городского округа Верхний Тагил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, департамент ветеринарии Свердловской области, территориальные органы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, территориальные органы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>, а также незамедлительно инициирует проведение заседания комиссии по предупреждению и ликвидации чрезвычайных ситуаций и обеспечения пожарной безопасности городского округа Верхний Тагил.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Решением комиссии по предупреждению и ликвидации чрезвычайных ситуаций и обеспечения пожарной безопасности городского округа Верхний Тагил (далее КЧС и ОПБ ГО Верхний Тагил) создаётся отряд по локализации и ликвидации очага инфекции, в состав которого входят ветеринарная группа, ветеринарно-санитарная группа, группа охраны общественного порядка (сотрудники</w:t>
      </w:r>
      <w:r w:rsidR="00FF2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CE" w:rsidRPr="00FF2FCE">
        <w:rPr>
          <w:rFonts w:ascii="Times New Roman" w:hAnsi="Times New Roman" w:cs="Times New Roman"/>
          <w:sz w:val="24"/>
          <w:szCs w:val="24"/>
        </w:rPr>
        <w:t>МОтд</w:t>
      </w:r>
      <w:proofErr w:type="spellEnd"/>
      <w:r w:rsidR="00FF2FCE" w:rsidRPr="00FF2FCE">
        <w:rPr>
          <w:rFonts w:ascii="Times New Roman" w:hAnsi="Times New Roman" w:cs="Times New Roman"/>
          <w:sz w:val="24"/>
          <w:szCs w:val="24"/>
        </w:rPr>
        <w:t xml:space="preserve"> МВД России «</w:t>
      </w:r>
      <w:proofErr w:type="spellStart"/>
      <w:r w:rsidR="00FF2FCE" w:rsidRPr="00FF2FCE">
        <w:rPr>
          <w:rFonts w:ascii="Times New Roman" w:hAnsi="Times New Roman" w:cs="Times New Roman"/>
          <w:sz w:val="24"/>
          <w:szCs w:val="24"/>
        </w:rPr>
        <w:t>Кировградское</w:t>
      </w:r>
      <w:proofErr w:type="spellEnd"/>
      <w:r w:rsidR="00FF2FCE">
        <w:rPr>
          <w:rFonts w:ascii="Times New Roman" w:hAnsi="Times New Roman" w:cs="Times New Roman"/>
          <w:sz w:val="20"/>
          <w:szCs w:val="20"/>
        </w:rPr>
        <w:t>»</w:t>
      </w:r>
      <w:r w:rsidRPr="005B377F">
        <w:rPr>
          <w:rFonts w:ascii="Times New Roman" w:hAnsi="Times New Roman" w:cs="Times New Roman"/>
          <w:sz w:val="24"/>
          <w:szCs w:val="24"/>
        </w:rPr>
        <w:t>), противопожарная группа 13 отряда Федеральной Пожарной службы Свердловской области, техническая группа, медицинская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группа, оперативная группа КЧС и ОПБ ГО Верхний Тагил.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3. Техническая группа формируется из рабочих МУП УК "Потенциал"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Группа осуществляет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комплекса карантинных мероприятий: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1) надёжное ограждение и изоляцию очага инфекции;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2) обеспечение санитарного и пропускного режима;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3) механическую очистку территории (предприятий, ферм, дворов);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4) транспортировку вынужденно убитых и павших животных;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5) подготовку места захоронения или сжигания павших и убитых животных (рытьё земляной траншеи, закрытие земляной траншеи, огораживание);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6) доставку (транспортировку) свиней на место захоронения (сжигания), доставку горючих материалов, раскладку трупов животных, учёт уничтоженных, захороненных животных;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7) ликвидацию ветхих построек и ограждений, кустарника и деревьев на территории неблагополучного хозяйства (двора);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8) специальные работы, требующие обеспечения противопожарной безопасности и ветеринарно-санитарного режима (совместно с другими группами);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9) техническую помощь ветеринарной группе в организации и контроле убоя животных бескровным методом.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10) обеспечение комплекса инженерных и строительных работ в очаге (демонтаж зданий и сооружений, строительство пропускных пунктов,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дезбарьеров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>, скотомогильников и иные работы)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4. Ветеринарная группа формируется из сотрудников ГБУСО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ветстанция и осуществляет: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1)</w:t>
      </w:r>
      <w:r w:rsidR="00F11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осуществлением ветеринарно-санитарного режима в очаге инфекции, неблагополучном населённом пункте и угрожаемой зоне;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2)</w:t>
      </w:r>
      <w:r w:rsidR="00F11C70">
        <w:rPr>
          <w:rFonts w:ascii="Times New Roman" w:hAnsi="Times New Roman" w:cs="Times New Roman"/>
          <w:sz w:val="24"/>
          <w:szCs w:val="24"/>
        </w:rPr>
        <w:t xml:space="preserve"> </w:t>
      </w:r>
      <w:r w:rsidRPr="005B377F">
        <w:rPr>
          <w:rFonts w:ascii="Times New Roman" w:hAnsi="Times New Roman" w:cs="Times New Roman"/>
          <w:sz w:val="24"/>
          <w:szCs w:val="24"/>
        </w:rPr>
        <w:t xml:space="preserve"> проведение работ по отчуждению и бескровному убою животных в очаге инфекции;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3) </w:t>
      </w:r>
      <w:r w:rsidR="00F11C70">
        <w:rPr>
          <w:rFonts w:ascii="Times New Roman" w:hAnsi="Times New Roman" w:cs="Times New Roman"/>
          <w:sz w:val="24"/>
          <w:szCs w:val="24"/>
        </w:rPr>
        <w:t xml:space="preserve"> </w:t>
      </w:r>
      <w:r w:rsidRPr="005B377F">
        <w:rPr>
          <w:rFonts w:ascii="Times New Roman" w:hAnsi="Times New Roman" w:cs="Times New Roman"/>
          <w:sz w:val="24"/>
          <w:szCs w:val="24"/>
        </w:rPr>
        <w:t>выполнение комплекса мер по уничтожению и захоронению убитых животных;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4)</w:t>
      </w:r>
      <w:r w:rsidR="00F11C70">
        <w:rPr>
          <w:rFonts w:ascii="Times New Roman" w:hAnsi="Times New Roman" w:cs="Times New Roman"/>
          <w:sz w:val="24"/>
          <w:szCs w:val="24"/>
        </w:rPr>
        <w:t xml:space="preserve"> </w:t>
      </w:r>
      <w:r w:rsidRPr="005B377F">
        <w:rPr>
          <w:rFonts w:ascii="Times New Roman" w:hAnsi="Times New Roman" w:cs="Times New Roman"/>
          <w:sz w:val="24"/>
          <w:szCs w:val="24"/>
        </w:rPr>
        <w:t xml:space="preserve"> проведение дезинфекционных работ;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5)</w:t>
      </w:r>
      <w:r w:rsidR="00F11C70">
        <w:rPr>
          <w:rFonts w:ascii="Times New Roman" w:hAnsi="Times New Roman" w:cs="Times New Roman"/>
          <w:sz w:val="24"/>
          <w:szCs w:val="24"/>
        </w:rPr>
        <w:t xml:space="preserve"> </w:t>
      </w:r>
      <w:r w:rsidRPr="005B377F">
        <w:rPr>
          <w:rFonts w:ascii="Times New Roman" w:hAnsi="Times New Roman" w:cs="Times New Roman"/>
          <w:sz w:val="24"/>
          <w:szCs w:val="24"/>
        </w:rPr>
        <w:t xml:space="preserve"> контроль (определение) качества дезинфекции.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lastRenderedPageBreak/>
        <w:t>5. Ветеринарно-санитарная группа формируется из сотрудников</w:t>
      </w:r>
      <w:r w:rsidR="00B07818">
        <w:rPr>
          <w:rFonts w:ascii="Times New Roman" w:hAnsi="Times New Roman" w:cs="Times New Roman"/>
          <w:sz w:val="24"/>
          <w:szCs w:val="24"/>
        </w:rPr>
        <w:t xml:space="preserve"> ГБУСО </w:t>
      </w:r>
      <w:proofErr w:type="spellStart"/>
      <w:r w:rsidR="00B07818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="00B07818">
        <w:rPr>
          <w:rFonts w:ascii="Times New Roman" w:hAnsi="Times New Roman" w:cs="Times New Roman"/>
          <w:sz w:val="24"/>
          <w:szCs w:val="24"/>
        </w:rPr>
        <w:t xml:space="preserve"> ветстанция, ГА</w:t>
      </w:r>
      <w:r w:rsidRPr="005B377F">
        <w:rPr>
          <w:rFonts w:ascii="Times New Roman" w:hAnsi="Times New Roman" w:cs="Times New Roman"/>
          <w:sz w:val="24"/>
          <w:szCs w:val="24"/>
        </w:rPr>
        <w:t xml:space="preserve">УЗ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"Городская больница г. Верхний Тагил" и осуществляет: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1) проведение санитарных мероприятий по дезинфекционной обработке транспорта и людей на контрольно-пропускных пунктах;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2) проведение санитарной обработки спецодежды и персонала, участвовавшего в ликвидации животных в очаге инфекции, неблагополучном пункте.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6. Группа охраны общественного порядка (</w:t>
      </w:r>
      <w:proofErr w:type="spellStart"/>
      <w:r w:rsidR="00B07818" w:rsidRPr="00F43E6A">
        <w:rPr>
          <w:rFonts w:ascii="Times New Roman" w:hAnsi="Times New Roman" w:cs="Times New Roman"/>
          <w:sz w:val="24"/>
          <w:szCs w:val="24"/>
        </w:rPr>
        <w:t>МОтд</w:t>
      </w:r>
      <w:proofErr w:type="spellEnd"/>
      <w:r w:rsidR="00B07818" w:rsidRPr="00F43E6A">
        <w:rPr>
          <w:rFonts w:ascii="Times New Roman" w:hAnsi="Times New Roman" w:cs="Times New Roman"/>
          <w:sz w:val="24"/>
          <w:szCs w:val="24"/>
        </w:rPr>
        <w:t xml:space="preserve"> МВД России «</w:t>
      </w:r>
      <w:proofErr w:type="spellStart"/>
      <w:r w:rsidR="00B07818" w:rsidRPr="00F43E6A">
        <w:rPr>
          <w:rFonts w:ascii="Times New Roman" w:hAnsi="Times New Roman" w:cs="Times New Roman"/>
          <w:sz w:val="24"/>
          <w:szCs w:val="24"/>
        </w:rPr>
        <w:t>Кировградское</w:t>
      </w:r>
      <w:proofErr w:type="spellEnd"/>
      <w:r w:rsidR="00B07818" w:rsidRPr="00F43E6A">
        <w:rPr>
          <w:rFonts w:ascii="Times New Roman" w:hAnsi="Times New Roman" w:cs="Times New Roman"/>
          <w:sz w:val="24"/>
          <w:szCs w:val="24"/>
        </w:rPr>
        <w:t>»</w:t>
      </w:r>
      <w:r w:rsidRPr="00F43E6A">
        <w:rPr>
          <w:rFonts w:ascii="Times New Roman" w:hAnsi="Times New Roman" w:cs="Times New Roman"/>
          <w:sz w:val="24"/>
          <w:szCs w:val="24"/>
        </w:rPr>
        <w:t>)</w:t>
      </w:r>
      <w:r w:rsidRPr="005B377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1) досмотр на охранно-карантинных постах;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выполнением пропускного режима;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3) недопущение проникновения посторонних лиц в неблагополучный пункт и очаг инфекции;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4) сопровождение транспортных сре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>и доставке животных на убой и на предприятия для переработки на варёные мясные изделия;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5) обеспечение правопорядка при проведении специальных работ по ликвидации АЧС в неблагополучных населённых пунктах.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7. Противопожарная группа формируется из представителей 13 отряда Федеральной Пожарной службы Свердловской области.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Группа осуществляет: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соблюдением правил противопожарной безопасности при сжигании заражённых материалов и объектов;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процессом сжигания ветхих зданий и сооружений, подлежащих уничтожению;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3) уничтожение на месте малоценного оборудования, инвентаря, половых настилов и других горючих конструкций и материалов;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качеством и противопожарной безопасностью производимых работ.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8. Медицинская группа (</w:t>
      </w:r>
      <w:r w:rsidR="00B07818">
        <w:rPr>
          <w:rFonts w:ascii="Times New Roman" w:hAnsi="Times New Roman" w:cs="Times New Roman"/>
          <w:sz w:val="24"/>
          <w:szCs w:val="24"/>
        </w:rPr>
        <w:t>ГА</w:t>
      </w:r>
      <w:r w:rsidRPr="005B377F">
        <w:rPr>
          <w:rFonts w:ascii="Times New Roman" w:hAnsi="Times New Roman" w:cs="Times New Roman"/>
          <w:sz w:val="24"/>
          <w:szCs w:val="24"/>
        </w:rPr>
        <w:t xml:space="preserve">УЗ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"Городская больница г. Верхний Тагил):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1) организует и осуществляет ежедневный медицинский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состоянием личного состава отряда;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2) оказывает в случае необходимости первую медицинскую помощь (в том числе психологическую) населению, понёсшему материальный и моральный ущерб в результате проведённых мероприятий по отчуждению животных, демонтажу и уничтожению ветхих помещений для их содержания, а также членам мобильного отряда.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9. Администрация городского округа Верхний Тагил:</w:t>
      </w:r>
    </w:p>
    <w:p w:rsidR="001A1948" w:rsidRPr="005B377F" w:rsidRDefault="00575696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1948" w:rsidRPr="005B377F">
        <w:rPr>
          <w:rFonts w:ascii="Times New Roman" w:hAnsi="Times New Roman" w:cs="Times New Roman"/>
          <w:sz w:val="24"/>
          <w:szCs w:val="24"/>
        </w:rPr>
        <w:t xml:space="preserve">) выделяет участки земли для организации уничтожения и захоронений убитых и павших животных, согласовывает выделенные участки земли с </w:t>
      </w:r>
      <w:proofErr w:type="spellStart"/>
      <w:r w:rsidR="001A1948" w:rsidRPr="005B377F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1A1948" w:rsidRPr="005B377F">
        <w:rPr>
          <w:rFonts w:ascii="Times New Roman" w:hAnsi="Times New Roman" w:cs="Times New Roman"/>
          <w:sz w:val="24"/>
          <w:szCs w:val="24"/>
        </w:rPr>
        <w:t>;</w:t>
      </w:r>
    </w:p>
    <w:p w:rsidR="001A1948" w:rsidRPr="005B377F" w:rsidRDefault="00575696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1948" w:rsidRPr="005B377F">
        <w:rPr>
          <w:rFonts w:ascii="Times New Roman" w:hAnsi="Times New Roman" w:cs="Times New Roman"/>
          <w:sz w:val="24"/>
          <w:szCs w:val="24"/>
        </w:rPr>
        <w:t>) организует охранно-карантинные посты;</w:t>
      </w:r>
    </w:p>
    <w:p w:rsidR="001A1948" w:rsidRPr="005B377F" w:rsidRDefault="00575696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1948" w:rsidRPr="005B377F">
        <w:rPr>
          <w:rFonts w:ascii="Times New Roman" w:hAnsi="Times New Roman" w:cs="Times New Roman"/>
          <w:sz w:val="24"/>
          <w:szCs w:val="24"/>
        </w:rPr>
        <w:t>) выделяет транспорт;</w:t>
      </w:r>
    </w:p>
    <w:p w:rsidR="001A1948" w:rsidRPr="005B377F" w:rsidRDefault="00575696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948" w:rsidRPr="005B377F">
        <w:rPr>
          <w:rFonts w:ascii="Times New Roman" w:hAnsi="Times New Roman" w:cs="Times New Roman"/>
          <w:sz w:val="24"/>
          <w:szCs w:val="24"/>
        </w:rPr>
        <w:t>) обеспечивает необходимыми материалами, включая горючее и смазочные материалы;</w:t>
      </w:r>
    </w:p>
    <w:p w:rsidR="001A1948" w:rsidRPr="005B377F" w:rsidRDefault="00575696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1948" w:rsidRPr="005B377F">
        <w:rPr>
          <w:rFonts w:ascii="Times New Roman" w:hAnsi="Times New Roman" w:cs="Times New Roman"/>
          <w:sz w:val="24"/>
          <w:szCs w:val="24"/>
        </w:rPr>
        <w:t>) производит учёт поголовья животных у населения;</w:t>
      </w:r>
    </w:p>
    <w:p w:rsidR="001A1948" w:rsidRPr="005B377F" w:rsidRDefault="00575696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1948" w:rsidRPr="005B377F">
        <w:rPr>
          <w:rFonts w:ascii="Times New Roman" w:hAnsi="Times New Roman" w:cs="Times New Roman"/>
          <w:sz w:val="24"/>
          <w:szCs w:val="24"/>
        </w:rPr>
        <w:t>) проводит мероприятия по выкупу животных в первой угрожаемой зоне;</w:t>
      </w:r>
    </w:p>
    <w:p w:rsidR="001A1948" w:rsidRPr="005B377F" w:rsidRDefault="00575696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1948" w:rsidRPr="005B377F">
        <w:rPr>
          <w:rFonts w:ascii="Times New Roman" w:hAnsi="Times New Roman" w:cs="Times New Roman"/>
          <w:sz w:val="24"/>
          <w:szCs w:val="24"/>
        </w:rPr>
        <w:t>) размещает командированных специалистов в населённом пункте;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</w:t>
      </w:r>
      <w:r w:rsidR="00575696">
        <w:rPr>
          <w:rFonts w:ascii="Times New Roman" w:hAnsi="Times New Roman" w:cs="Times New Roman"/>
          <w:sz w:val="24"/>
          <w:szCs w:val="24"/>
        </w:rPr>
        <w:t>8</w:t>
      </w:r>
      <w:r w:rsidRPr="005B377F">
        <w:rPr>
          <w:rFonts w:ascii="Times New Roman" w:hAnsi="Times New Roman" w:cs="Times New Roman"/>
          <w:sz w:val="24"/>
          <w:szCs w:val="24"/>
        </w:rPr>
        <w:t>) организует питание персонала;</w:t>
      </w:r>
    </w:p>
    <w:p w:rsidR="001A1948" w:rsidRPr="005B377F" w:rsidRDefault="001A1948" w:rsidP="00F11C70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10. План мероприятий по локализации и ликвидации эпизоотического очага предусматривает следующие мероприятия: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1) внешнюю и внутреннюю изоляцию очага инфекции (к внешней изоляции относится установка охранно-карантинных постов, блокирование местных транспортных путей, ведущих в очаг инфекции и из очага инфекции);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2) определение объездных дорог и установка дорожных знаков;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количество и размещение контрольно-пропускных постов определяется решением Противоэпизоотической комиссии в зависимости от характера и объёма хозяйственной деятельности;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3) оборудование охранно-карантинных постов в соответствии с установленными к ним требованиями;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lastRenderedPageBreak/>
        <w:t xml:space="preserve">4) выставление необходимого количества круглосуточных контрольно-пропускных постов, оборудованных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дезбарьерами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>, с привлечением ветеринарных инспекторов и сотрудников правоохранительных органов;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5) установку на дорогах соответствующих указателей ("Карантин", "Проезд и проход запрещён", "Объезд");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6) прохождение водителей и пассажиров через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дезковрики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; обработку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ходовой части, днища и салонов транспортных средств;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7) ограничение передвижения транспорта в зоне карантина, при этом допущенный транспорт подлежит обязательной дезинфекции на границе карантинной зоны;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8) въезд транспорта в карантинную зону строго по пропускам;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9) опахивание эпизоотического очага, перекапывание и ограничение канавами второстепенных дорог;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10) закрепление постоянного транспорта в неблагополучном пункте без права его выезда за пределы карантинной зоны, а н</w:t>
      </w:r>
      <w:r w:rsidR="000319A1" w:rsidRPr="005B377F">
        <w:rPr>
          <w:rFonts w:ascii="Times New Roman" w:hAnsi="Times New Roman" w:cs="Times New Roman"/>
          <w:sz w:val="24"/>
          <w:szCs w:val="24"/>
        </w:rPr>
        <w:t>а контрольно-пропускном пункте</w:t>
      </w:r>
      <w:r w:rsidR="005B377F" w:rsidRPr="005B377F">
        <w:rPr>
          <w:rFonts w:ascii="Times New Roman" w:hAnsi="Times New Roman" w:cs="Times New Roman"/>
          <w:sz w:val="24"/>
          <w:szCs w:val="24"/>
        </w:rPr>
        <w:t xml:space="preserve"> – </w:t>
      </w:r>
      <w:r w:rsidRPr="005B377F">
        <w:rPr>
          <w:rFonts w:ascii="Times New Roman" w:hAnsi="Times New Roman" w:cs="Times New Roman"/>
          <w:sz w:val="24"/>
          <w:szCs w:val="24"/>
        </w:rPr>
        <w:t>оборудование площадки для перевалки доставляемых грузов.</w:t>
      </w:r>
    </w:p>
    <w:p w:rsidR="0041709B" w:rsidRPr="00C50FF9" w:rsidRDefault="001A1948" w:rsidP="005D787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В комплексе противоэпизоотических мероприятий одновременно с первичной дезинфекцией в помещениях проводят дезинсекцию,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дезакаризацию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и дератизацию.</w:t>
      </w:r>
    </w:p>
    <w:sectPr w:rsidR="0041709B" w:rsidRPr="00C50FF9" w:rsidSect="00BD61BE">
      <w:pgSz w:w="11906" w:h="16838"/>
      <w:pgMar w:top="0" w:right="709" w:bottom="567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2D" w:rsidRDefault="0024692D" w:rsidP="006460BA">
      <w:pPr>
        <w:spacing w:after="0" w:line="240" w:lineRule="auto"/>
      </w:pPr>
      <w:r>
        <w:separator/>
      </w:r>
    </w:p>
  </w:endnote>
  <w:endnote w:type="continuationSeparator" w:id="0">
    <w:p w:rsidR="0024692D" w:rsidRDefault="0024692D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DC" w:rsidRDefault="003A52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DC" w:rsidRDefault="003A52D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DC" w:rsidRDefault="003A52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2D" w:rsidRDefault="0024692D" w:rsidP="006460BA">
      <w:pPr>
        <w:spacing w:after="0" w:line="240" w:lineRule="auto"/>
      </w:pPr>
      <w:r>
        <w:separator/>
      </w:r>
    </w:p>
  </w:footnote>
  <w:footnote w:type="continuationSeparator" w:id="0">
    <w:p w:rsidR="0024692D" w:rsidRDefault="0024692D" w:rsidP="006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DC" w:rsidRDefault="003A52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DC" w:rsidRDefault="003A52D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DC" w:rsidRDefault="003A52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83B"/>
    <w:rsid w:val="00015FFC"/>
    <w:rsid w:val="00031289"/>
    <w:rsid w:val="000319A1"/>
    <w:rsid w:val="00034736"/>
    <w:rsid w:val="000351A1"/>
    <w:rsid w:val="00092063"/>
    <w:rsid w:val="00095B5E"/>
    <w:rsid w:val="000B3B3F"/>
    <w:rsid w:val="000B4E72"/>
    <w:rsid w:val="000D3E62"/>
    <w:rsid w:val="0011122E"/>
    <w:rsid w:val="00112501"/>
    <w:rsid w:val="001229E2"/>
    <w:rsid w:val="00132FA3"/>
    <w:rsid w:val="00142E33"/>
    <w:rsid w:val="001539AC"/>
    <w:rsid w:val="00161A06"/>
    <w:rsid w:val="0016783B"/>
    <w:rsid w:val="001711E8"/>
    <w:rsid w:val="00187728"/>
    <w:rsid w:val="001A1948"/>
    <w:rsid w:val="001A242E"/>
    <w:rsid w:val="001B480B"/>
    <w:rsid w:val="001C2ABA"/>
    <w:rsid w:val="0023061F"/>
    <w:rsid w:val="00236E6A"/>
    <w:rsid w:val="00241243"/>
    <w:rsid w:val="0024692D"/>
    <w:rsid w:val="002663DF"/>
    <w:rsid w:val="00272681"/>
    <w:rsid w:val="00276B83"/>
    <w:rsid w:val="002D5AD3"/>
    <w:rsid w:val="002D716C"/>
    <w:rsid w:val="003155D2"/>
    <w:rsid w:val="003314E8"/>
    <w:rsid w:val="00343BBA"/>
    <w:rsid w:val="00366B84"/>
    <w:rsid w:val="003A52DC"/>
    <w:rsid w:val="003B6135"/>
    <w:rsid w:val="003B7DFB"/>
    <w:rsid w:val="003C0586"/>
    <w:rsid w:val="003C369C"/>
    <w:rsid w:val="003D6E3A"/>
    <w:rsid w:val="003F0B24"/>
    <w:rsid w:val="00414657"/>
    <w:rsid w:val="00415A77"/>
    <w:rsid w:val="00416CFE"/>
    <w:rsid w:val="0041709B"/>
    <w:rsid w:val="00417442"/>
    <w:rsid w:val="004C46EF"/>
    <w:rsid w:val="004D4059"/>
    <w:rsid w:val="004D58F2"/>
    <w:rsid w:val="004E3D2B"/>
    <w:rsid w:val="004E4E54"/>
    <w:rsid w:val="005133D3"/>
    <w:rsid w:val="005152B2"/>
    <w:rsid w:val="00524239"/>
    <w:rsid w:val="00537B6C"/>
    <w:rsid w:val="00560F24"/>
    <w:rsid w:val="00574D73"/>
    <w:rsid w:val="00575696"/>
    <w:rsid w:val="005B377F"/>
    <w:rsid w:val="005B68CE"/>
    <w:rsid w:val="005C0C94"/>
    <w:rsid w:val="005C5586"/>
    <w:rsid w:val="005C7581"/>
    <w:rsid w:val="005D6659"/>
    <w:rsid w:val="005D7871"/>
    <w:rsid w:val="00611E15"/>
    <w:rsid w:val="00617402"/>
    <w:rsid w:val="00620EDA"/>
    <w:rsid w:val="0064605D"/>
    <w:rsid w:val="006460BA"/>
    <w:rsid w:val="0066488C"/>
    <w:rsid w:val="00667030"/>
    <w:rsid w:val="00674E85"/>
    <w:rsid w:val="0068483B"/>
    <w:rsid w:val="0068554B"/>
    <w:rsid w:val="006947DA"/>
    <w:rsid w:val="006A10B8"/>
    <w:rsid w:val="006F4623"/>
    <w:rsid w:val="00715540"/>
    <w:rsid w:val="00724A69"/>
    <w:rsid w:val="00737447"/>
    <w:rsid w:val="00792D76"/>
    <w:rsid w:val="007D52E8"/>
    <w:rsid w:val="007D6160"/>
    <w:rsid w:val="007F3AF4"/>
    <w:rsid w:val="007F529F"/>
    <w:rsid w:val="00812CC3"/>
    <w:rsid w:val="00823777"/>
    <w:rsid w:val="008457B9"/>
    <w:rsid w:val="008511B3"/>
    <w:rsid w:val="0086194C"/>
    <w:rsid w:val="008744E1"/>
    <w:rsid w:val="008A1204"/>
    <w:rsid w:val="008A3102"/>
    <w:rsid w:val="008C7B49"/>
    <w:rsid w:val="008D4620"/>
    <w:rsid w:val="00903E3D"/>
    <w:rsid w:val="00910157"/>
    <w:rsid w:val="00932C24"/>
    <w:rsid w:val="00932C2C"/>
    <w:rsid w:val="0095379C"/>
    <w:rsid w:val="009E2EFD"/>
    <w:rsid w:val="009F1132"/>
    <w:rsid w:val="00A1455C"/>
    <w:rsid w:val="00A22A7F"/>
    <w:rsid w:val="00A22B7F"/>
    <w:rsid w:val="00A30443"/>
    <w:rsid w:val="00A42532"/>
    <w:rsid w:val="00A4389D"/>
    <w:rsid w:val="00A54901"/>
    <w:rsid w:val="00A70A2A"/>
    <w:rsid w:val="00A84FEF"/>
    <w:rsid w:val="00A943C7"/>
    <w:rsid w:val="00A97308"/>
    <w:rsid w:val="00AB49B8"/>
    <w:rsid w:val="00AC48E1"/>
    <w:rsid w:val="00AC49CA"/>
    <w:rsid w:val="00AE4B9E"/>
    <w:rsid w:val="00B07818"/>
    <w:rsid w:val="00B11017"/>
    <w:rsid w:val="00B32EE0"/>
    <w:rsid w:val="00B400DC"/>
    <w:rsid w:val="00B454BB"/>
    <w:rsid w:val="00B53D8E"/>
    <w:rsid w:val="00B54BEF"/>
    <w:rsid w:val="00B650C0"/>
    <w:rsid w:val="00B65C17"/>
    <w:rsid w:val="00B81B74"/>
    <w:rsid w:val="00B81DB8"/>
    <w:rsid w:val="00B87A6A"/>
    <w:rsid w:val="00BB0B6F"/>
    <w:rsid w:val="00BB48C2"/>
    <w:rsid w:val="00BD0A0F"/>
    <w:rsid w:val="00BD61BE"/>
    <w:rsid w:val="00BE470D"/>
    <w:rsid w:val="00C1771D"/>
    <w:rsid w:val="00C3700A"/>
    <w:rsid w:val="00C50FF9"/>
    <w:rsid w:val="00CA1E1E"/>
    <w:rsid w:val="00CA2798"/>
    <w:rsid w:val="00CA5092"/>
    <w:rsid w:val="00CB0858"/>
    <w:rsid w:val="00CE165F"/>
    <w:rsid w:val="00CE167F"/>
    <w:rsid w:val="00CE4F58"/>
    <w:rsid w:val="00D54A05"/>
    <w:rsid w:val="00D85A10"/>
    <w:rsid w:val="00DE1382"/>
    <w:rsid w:val="00E13ADD"/>
    <w:rsid w:val="00E208AD"/>
    <w:rsid w:val="00E37D59"/>
    <w:rsid w:val="00E65D8F"/>
    <w:rsid w:val="00EA3FFC"/>
    <w:rsid w:val="00EA654C"/>
    <w:rsid w:val="00EB43A1"/>
    <w:rsid w:val="00EB5A50"/>
    <w:rsid w:val="00EB7FC3"/>
    <w:rsid w:val="00EC0839"/>
    <w:rsid w:val="00EF238C"/>
    <w:rsid w:val="00F0102B"/>
    <w:rsid w:val="00F11C70"/>
    <w:rsid w:val="00F1394C"/>
    <w:rsid w:val="00F43E6A"/>
    <w:rsid w:val="00F71B32"/>
    <w:rsid w:val="00F905F8"/>
    <w:rsid w:val="00F970C1"/>
    <w:rsid w:val="00FA2DF2"/>
    <w:rsid w:val="00FD1B30"/>
    <w:rsid w:val="00FF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1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0BA"/>
  </w:style>
  <w:style w:type="paragraph" w:styleId="ad">
    <w:name w:val="footer"/>
    <w:basedOn w:val="a"/>
    <w:link w:val="ae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BECA-D935-4093-AACA-59FC3944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17</cp:revision>
  <cp:lastPrinted>2024-04-10T03:57:00Z</cp:lastPrinted>
  <dcterms:created xsi:type="dcterms:W3CDTF">2024-03-05T06:40:00Z</dcterms:created>
  <dcterms:modified xsi:type="dcterms:W3CDTF">2024-04-10T06:30:00Z</dcterms:modified>
</cp:coreProperties>
</file>